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FC" w:rsidRPr="005C44FC" w:rsidRDefault="005C44FC" w:rsidP="005C44FC">
      <w:pPr>
        <w:jc w:val="center"/>
        <w:rPr>
          <w:rFonts w:ascii="Times New Roman" w:hAnsi="Times New Roman" w:cs="Times New Roman"/>
          <w:b/>
          <w:i/>
          <w:sz w:val="28"/>
          <w:szCs w:val="28"/>
        </w:rPr>
      </w:pPr>
      <w:r w:rsidRPr="005C44FC">
        <w:rPr>
          <w:rFonts w:ascii="Times New Roman" w:hAnsi="Times New Roman" w:cs="Times New Roman"/>
          <w:b/>
          <w:i/>
          <w:sz w:val="28"/>
          <w:szCs w:val="28"/>
        </w:rPr>
        <w:t>Работа с кадрами.</w:t>
      </w:r>
    </w:p>
    <w:p w:rsidR="005C44FC" w:rsidRPr="005C44FC" w:rsidRDefault="005C44FC" w:rsidP="005C44FC">
      <w:pPr>
        <w:spacing w:after="0" w:line="240" w:lineRule="auto"/>
        <w:ind w:firstLine="709"/>
        <w:contextualSpacing/>
        <w:jc w:val="both"/>
        <w:rPr>
          <w:rFonts w:ascii="Times New Roman" w:hAnsi="Times New Roman" w:cs="Times New Roman"/>
          <w:sz w:val="28"/>
          <w:szCs w:val="28"/>
        </w:rPr>
      </w:pPr>
      <w:r w:rsidRPr="005C44FC">
        <w:rPr>
          <w:rFonts w:ascii="Times New Roman" w:hAnsi="Times New Roman" w:cs="Times New Roman"/>
          <w:sz w:val="28"/>
          <w:szCs w:val="28"/>
        </w:rPr>
        <w:t>На 01.01.2018 штатная численность составляла 121,75 единиц ставок. В 2018 году укомплектованность кадрами составила – 100% в отделениях социального и социально – медицинского обслуживания на дому и 99% по остальным структурным подразделениям.</w:t>
      </w:r>
    </w:p>
    <w:p w:rsidR="005C44FC" w:rsidRPr="005C44FC" w:rsidRDefault="005C44FC" w:rsidP="005C44FC">
      <w:pPr>
        <w:spacing w:after="0" w:line="240" w:lineRule="auto"/>
        <w:ind w:firstLine="709"/>
        <w:contextualSpacing/>
        <w:jc w:val="both"/>
        <w:rPr>
          <w:rFonts w:ascii="Times New Roman" w:hAnsi="Times New Roman" w:cs="Times New Roman"/>
          <w:sz w:val="28"/>
          <w:szCs w:val="28"/>
        </w:rPr>
      </w:pPr>
      <w:r w:rsidRPr="005C44FC">
        <w:rPr>
          <w:rFonts w:ascii="Times New Roman" w:hAnsi="Times New Roman" w:cs="Times New Roman"/>
          <w:sz w:val="28"/>
          <w:szCs w:val="28"/>
        </w:rPr>
        <w:t>Укомплектованность штатных единиц на 01.01.2019 г. составила 99%. Выполняя Федеральное законодательство, учреждение организует рабочие места для инвалидов (см. таблицу №1).</w:t>
      </w:r>
    </w:p>
    <w:p w:rsidR="005C44FC" w:rsidRPr="005C44FC" w:rsidRDefault="005C44FC" w:rsidP="005C44FC">
      <w:pPr>
        <w:spacing w:line="240" w:lineRule="auto"/>
        <w:ind w:firstLine="708"/>
        <w:contextualSpacing/>
        <w:jc w:val="right"/>
        <w:rPr>
          <w:rFonts w:ascii="Times New Roman" w:hAnsi="Times New Roman" w:cs="Times New Roman"/>
          <w:sz w:val="28"/>
          <w:szCs w:val="28"/>
        </w:rPr>
      </w:pPr>
      <w:r w:rsidRPr="005C44FC">
        <w:rPr>
          <w:rFonts w:ascii="Times New Roman" w:hAnsi="Times New Roman" w:cs="Times New Roman"/>
          <w:sz w:val="28"/>
          <w:szCs w:val="28"/>
        </w:rPr>
        <w:t xml:space="preserve">                                                                      Таблица № 1</w:t>
      </w:r>
    </w:p>
    <w:tbl>
      <w:tblPr>
        <w:tblStyle w:val="a4"/>
        <w:tblW w:w="0" w:type="auto"/>
        <w:tblInd w:w="-176" w:type="dxa"/>
        <w:tblLayout w:type="fixed"/>
        <w:tblLook w:val="04A0"/>
      </w:tblPr>
      <w:tblGrid>
        <w:gridCol w:w="710"/>
        <w:gridCol w:w="935"/>
        <w:gridCol w:w="37"/>
        <w:gridCol w:w="870"/>
        <w:gridCol w:w="851"/>
        <w:gridCol w:w="709"/>
        <w:gridCol w:w="708"/>
        <w:gridCol w:w="491"/>
        <w:gridCol w:w="506"/>
        <w:gridCol w:w="497"/>
        <w:gridCol w:w="497"/>
        <w:gridCol w:w="1254"/>
        <w:gridCol w:w="854"/>
        <w:gridCol w:w="828"/>
      </w:tblGrid>
      <w:tr w:rsidR="005C44FC" w:rsidRPr="005C44FC" w:rsidTr="005C44FC">
        <w:tc>
          <w:tcPr>
            <w:tcW w:w="710" w:type="dxa"/>
            <w:vMerge w:val="restart"/>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b/>
                <w:sz w:val="28"/>
                <w:szCs w:val="28"/>
              </w:rPr>
            </w:pPr>
            <w:r w:rsidRPr="005C44FC">
              <w:rPr>
                <w:rFonts w:ascii="Times New Roman" w:hAnsi="Times New Roman" w:cs="Times New Roman"/>
                <w:b/>
                <w:sz w:val="28"/>
                <w:szCs w:val="28"/>
              </w:rPr>
              <w:t>Год</w:t>
            </w:r>
          </w:p>
        </w:tc>
        <w:tc>
          <w:tcPr>
            <w:tcW w:w="935" w:type="dxa"/>
            <w:vMerge w:val="restart"/>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b/>
                <w:sz w:val="28"/>
                <w:szCs w:val="28"/>
              </w:rPr>
            </w:pPr>
            <w:r w:rsidRPr="005C44FC">
              <w:rPr>
                <w:rFonts w:ascii="Times New Roman" w:hAnsi="Times New Roman" w:cs="Times New Roman"/>
                <w:b/>
                <w:sz w:val="28"/>
                <w:szCs w:val="28"/>
              </w:rPr>
              <w:t>Утверждено штатным расписанием ставок</w:t>
            </w:r>
          </w:p>
        </w:tc>
        <w:tc>
          <w:tcPr>
            <w:tcW w:w="907" w:type="dxa"/>
            <w:gridSpan w:val="2"/>
            <w:vMerge w:val="restart"/>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b/>
                <w:sz w:val="28"/>
                <w:szCs w:val="28"/>
              </w:rPr>
            </w:pPr>
            <w:r w:rsidRPr="005C44FC">
              <w:rPr>
                <w:rFonts w:ascii="Times New Roman" w:hAnsi="Times New Roman" w:cs="Times New Roman"/>
                <w:b/>
                <w:sz w:val="28"/>
                <w:szCs w:val="28"/>
              </w:rPr>
              <w:t>Занято ставок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b/>
                <w:sz w:val="28"/>
                <w:szCs w:val="28"/>
              </w:rPr>
            </w:pPr>
            <w:r w:rsidRPr="005C44FC">
              <w:rPr>
                <w:rFonts w:ascii="Times New Roman" w:hAnsi="Times New Roman" w:cs="Times New Roman"/>
                <w:b/>
                <w:sz w:val="28"/>
                <w:szCs w:val="28"/>
              </w:rPr>
              <w:t>Число физ</w:t>
            </w:r>
            <w:proofErr w:type="gramStart"/>
            <w:r w:rsidRPr="005C44FC">
              <w:rPr>
                <w:rFonts w:ascii="Times New Roman" w:hAnsi="Times New Roman" w:cs="Times New Roman"/>
                <w:b/>
                <w:sz w:val="28"/>
                <w:szCs w:val="28"/>
              </w:rPr>
              <w:t>.л</w:t>
            </w:r>
            <w:proofErr w:type="gramEnd"/>
            <w:r w:rsidRPr="005C44FC">
              <w:rPr>
                <w:rFonts w:ascii="Times New Roman" w:hAnsi="Times New Roman" w:cs="Times New Roman"/>
                <w:b/>
                <w:sz w:val="28"/>
                <w:szCs w:val="28"/>
              </w:rPr>
              <w:t>иц. чел.</w:t>
            </w:r>
          </w:p>
        </w:tc>
        <w:tc>
          <w:tcPr>
            <w:tcW w:w="1417" w:type="dxa"/>
            <w:gridSpan w:val="2"/>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b/>
                <w:sz w:val="28"/>
                <w:szCs w:val="28"/>
              </w:rPr>
            </w:pPr>
            <w:r w:rsidRPr="005C44FC">
              <w:rPr>
                <w:rFonts w:ascii="Times New Roman" w:hAnsi="Times New Roman" w:cs="Times New Roman"/>
                <w:b/>
                <w:sz w:val="28"/>
                <w:szCs w:val="28"/>
              </w:rPr>
              <w:t>Совместители чел.</w:t>
            </w:r>
          </w:p>
        </w:tc>
        <w:tc>
          <w:tcPr>
            <w:tcW w:w="997" w:type="dxa"/>
            <w:gridSpan w:val="2"/>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b/>
                <w:sz w:val="28"/>
                <w:szCs w:val="28"/>
              </w:rPr>
            </w:pPr>
            <w:r w:rsidRPr="005C44FC">
              <w:rPr>
                <w:rFonts w:ascii="Times New Roman" w:hAnsi="Times New Roman" w:cs="Times New Roman"/>
                <w:b/>
                <w:sz w:val="28"/>
                <w:szCs w:val="28"/>
              </w:rPr>
              <w:t>подростки</w:t>
            </w:r>
          </w:p>
        </w:tc>
        <w:tc>
          <w:tcPr>
            <w:tcW w:w="994" w:type="dxa"/>
            <w:gridSpan w:val="2"/>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b/>
                <w:sz w:val="28"/>
                <w:szCs w:val="28"/>
              </w:rPr>
            </w:pPr>
            <w:r w:rsidRPr="005C44FC">
              <w:rPr>
                <w:rFonts w:ascii="Times New Roman" w:hAnsi="Times New Roman" w:cs="Times New Roman"/>
                <w:b/>
                <w:sz w:val="28"/>
                <w:szCs w:val="28"/>
              </w:rPr>
              <w:t>инвалиды</w:t>
            </w:r>
          </w:p>
        </w:tc>
        <w:tc>
          <w:tcPr>
            <w:tcW w:w="1254"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b/>
                <w:sz w:val="28"/>
                <w:szCs w:val="28"/>
              </w:rPr>
            </w:pPr>
            <w:r w:rsidRPr="005C44FC">
              <w:rPr>
                <w:rFonts w:ascii="Times New Roman" w:hAnsi="Times New Roman" w:cs="Times New Roman"/>
                <w:b/>
                <w:sz w:val="28"/>
                <w:szCs w:val="28"/>
              </w:rPr>
              <w:t>Декрет.</w:t>
            </w:r>
          </w:p>
          <w:p w:rsidR="005C44FC" w:rsidRPr="005C44FC" w:rsidRDefault="005C44FC" w:rsidP="005C44FC">
            <w:pPr>
              <w:contextualSpacing/>
              <w:jc w:val="both"/>
              <w:rPr>
                <w:rFonts w:ascii="Times New Roman" w:hAnsi="Times New Roman" w:cs="Times New Roman"/>
                <w:b/>
                <w:sz w:val="28"/>
                <w:szCs w:val="28"/>
              </w:rPr>
            </w:pPr>
            <w:r w:rsidRPr="005C44FC">
              <w:rPr>
                <w:rFonts w:ascii="Times New Roman" w:hAnsi="Times New Roman" w:cs="Times New Roman"/>
                <w:b/>
                <w:sz w:val="28"/>
                <w:szCs w:val="28"/>
              </w:rPr>
              <w:t>отпуск</w:t>
            </w:r>
          </w:p>
        </w:tc>
        <w:tc>
          <w:tcPr>
            <w:tcW w:w="854"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b/>
                <w:sz w:val="28"/>
                <w:szCs w:val="28"/>
              </w:rPr>
            </w:pPr>
            <w:r w:rsidRPr="005C44FC">
              <w:rPr>
                <w:rFonts w:ascii="Times New Roman" w:hAnsi="Times New Roman" w:cs="Times New Roman"/>
                <w:b/>
                <w:sz w:val="28"/>
                <w:szCs w:val="28"/>
              </w:rPr>
              <w:t>Принято чел.</w:t>
            </w:r>
          </w:p>
        </w:tc>
        <w:tc>
          <w:tcPr>
            <w:tcW w:w="828"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b/>
                <w:sz w:val="28"/>
                <w:szCs w:val="28"/>
              </w:rPr>
            </w:pPr>
            <w:r w:rsidRPr="005C44FC">
              <w:rPr>
                <w:rFonts w:ascii="Times New Roman" w:hAnsi="Times New Roman" w:cs="Times New Roman"/>
                <w:b/>
                <w:sz w:val="28"/>
                <w:szCs w:val="28"/>
              </w:rPr>
              <w:t>Уволено чел.</w:t>
            </w:r>
          </w:p>
        </w:tc>
      </w:tr>
      <w:tr w:rsidR="005C44FC" w:rsidRPr="005C44FC" w:rsidTr="005C44FC">
        <w:tc>
          <w:tcPr>
            <w:tcW w:w="710" w:type="dxa"/>
            <w:vMerge/>
            <w:tcBorders>
              <w:top w:val="single" w:sz="4" w:space="0" w:color="auto"/>
              <w:left w:val="single" w:sz="4" w:space="0" w:color="auto"/>
              <w:bottom w:val="single" w:sz="4" w:space="0" w:color="auto"/>
              <w:right w:val="single" w:sz="4" w:space="0" w:color="auto"/>
            </w:tcBorders>
            <w:vAlign w:val="center"/>
            <w:hideMark/>
          </w:tcPr>
          <w:p w:rsidR="005C44FC" w:rsidRPr="005C44FC" w:rsidRDefault="005C44FC" w:rsidP="005C44FC">
            <w:pPr>
              <w:contextualSpacing/>
              <w:rPr>
                <w:rFonts w:ascii="Times New Roman" w:hAnsi="Times New Roman" w:cs="Times New Roman"/>
                <w:b/>
                <w:sz w:val="28"/>
                <w:szCs w:val="28"/>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5C44FC" w:rsidRPr="005C44FC" w:rsidRDefault="005C44FC" w:rsidP="005C44FC">
            <w:pPr>
              <w:contextualSpacing/>
              <w:rPr>
                <w:rFonts w:ascii="Times New Roman" w:hAnsi="Times New Roman" w:cs="Times New Roman"/>
                <w:b/>
                <w:sz w:val="28"/>
                <w:szCs w:val="28"/>
              </w:rPr>
            </w:pPr>
          </w:p>
        </w:tc>
        <w:tc>
          <w:tcPr>
            <w:tcW w:w="1777" w:type="dxa"/>
            <w:gridSpan w:val="2"/>
            <w:vMerge/>
            <w:tcBorders>
              <w:top w:val="single" w:sz="4" w:space="0" w:color="auto"/>
              <w:left w:val="single" w:sz="4" w:space="0" w:color="auto"/>
              <w:bottom w:val="single" w:sz="4" w:space="0" w:color="auto"/>
              <w:right w:val="single" w:sz="4" w:space="0" w:color="auto"/>
            </w:tcBorders>
            <w:vAlign w:val="center"/>
            <w:hideMark/>
          </w:tcPr>
          <w:p w:rsidR="005C44FC" w:rsidRPr="005C44FC" w:rsidRDefault="005C44FC" w:rsidP="005C44FC">
            <w:pPr>
              <w:contextualSpacing/>
              <w:rPr>
                <w:rFonts w:ascii="Times New Roman" w:hAnsi="Times New Roman" w:cs="Times New Roman"/>
                <w:b/>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C44FC" w:rsidRPr="005C44FC" w:rsidRDefault="005C44FC" w:rsidP="005C44FC">
            <w:pPr>
              <w:contextualSpacing/>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b/>
                <w:sz w:val="28"/>
                <w:szCs w:val="28"/>
              </w:rPr>
            </w:pPr>
            <w:r w:rsidRPr="005C44FC">
              <w:rPr>
                <w:rFonts w:ascii="Times New Roman" w:hAnsi="Times New Roman" w:cs="Times New Roman"/>
                <w:b/>
                <w:sz w:val="28"/>
                <w:szCs w:val="28"/>
              </w:rPr>
              <w:t>всего</w:t>
            </w:r>
          </w:p>
        </w:tc>
        <w:tc>
          <w:tcPr>
            <w:tcW w:w="708"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b/>
                <w:sz w:val="28"/>
                <w:szCs w:val="28"/>
              </w:rPr>
            </w:pPr>
            <w:r w:rsidRPr="005C44FC">
              <w:rPr>
                <w:rFonts w:ascii="Times New Roman" w:hAnsi="Times New Roman" w:cs="Times New Roman"/>
                <w:b/>
                <w:sz w:val="28"/>
                <w:szCs w:val="28"/>
              </w:rPr>
              <w:t xml:space="preserve">В том числе </w:t>
            </w:r>
            <w:proofErr w:type="spellStart"/>
            <w:r w:rsidRPr="005C44FC">
              <w:rPr>
                <w:rFonts w:ascii="Times New Roman" w:hAnsi="Times New Roman" w:cs="Times New Roman"/>
                <w:b/>
                <w:sz w:val="28"/>
                <w:szCs w:val="28"/>
              </w:rPr>
              <w:t>внутрен</w:t>
            </w:r>
            <w:proofErr w:type="spellEnd"/>
            <w:r w:rsidRPr="005C44FC">
              <w:rPr>
                <w:rFonts w:ascii="Times New Roman" w:hAnsi="Times New Roman" w:cs="Times New Roman"/>
                <w:b/>
                <w:sz w:val="28"/>
                <w:szCs w:val="28"/>
              </w:rPr>
              <w:t>.</w:t>
            </w:r>
          </w:p>
        </w:tc>
        <w:tc>
          <w:tcPr>
            <w:tcW w:w="49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b/>
                <w:sz w:val="28"/>
                <w:szCs w:val="28"/>
              </w:rPr>
            </w:pPr>
            <w:r w:rsidRPr="005C44FC">
              <w:rPr>
                <w:rFonts w:ascii="Times New Roman" w:hAnsi="Times New Roman" w:cs="Times New Roman"/>
                <w:b/>
                <w:sz w:val="28"/>
                <w:szCs w:val="28"/>
              </w:rPr>
              <w:t>Чел.</w:t>
            </w:r>
          </w:p>
        </w:tc>
        <w:tc>
          <w:tcPr>
            <w:tcW w:w="506"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b/>
                <w:sz w:val="28"/>
                <w:szCs w:val="28"/>
              </w:rPr>
            </w:pPr>
            <w:r w:rsidRPr="005C44FC">
              <w:rPr>
                <w:rFonts w:ascii="Times New Roman" w:hAnsi="Times New Roman" w:cs="Times New Roman"/>
                <w:b/>
                <w:sz w:val="28"/>
                <w:szCs w:val="28"/>
              </w:rPr>
              <w:t>%</w:t>
            </w:r>
          </w:p>
        </w:tc>
        <w:tc>
          <w:tcPr>
            <w:tcW w:w="497"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b/>
                <w:sz w:val="28"/>
                <w:szCs w:val="28"/>
              </w:rPr>
            </w:pPr>
            <w:r w:rsidRPr="005C44FC">
              <w:rPr>
                <w:rFonts w:ascii="Times New Roman" w:hAnsi="Times New Roman" w:cs="Times New Roman"/>
                <w:b/>
                <w:sz w:val="28"/>
                <w:szCs w:val="28"/>
              </w:rPr>
              <w:t>Чел.</w:t>
            </w:r>
          </w:p>
        </w:tc>
        <w:tc>
          <w:tcPr>
            <w:tcW w:w="497"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b/>
                <w:sz w:val="28"/>
                <w:szCs w:val="28"/>
              </w:rPr>
            </w:pPr>
            <w:r w:rsidRPr="005C44FC">
              <w:rPr>
                <w:rFonts w:ascii="Times New Roman" w:hAnsi="Times New Roman" w:cs="Times New Roman"/>
                <w:b/>
                <w:sz w:val="28"/>
                <w:szCs w:val="28"/>
              </w:rPr>
              <w:t>%</w:t>
            </w:r>
          </w:p>
        </w:tc>
        <w:tc>
          <w:tcPr>
            <w:tcW w:w="1254" w:type="dxa"/>
            <w:tcBorders>
              <w:top w:val="single" w:sz="4" w:space="0" w:color="auto"/>
              <w:left w:val="single" w:sz="4" w:space="0" w:color="auto"/>
              <w:bottom w:val="single" w:sz="4" w:space="0" w:color="auto"/>
              <w:right w:val="single" w:sz="4" w:space="0" w:color="auto"/>
            </w:tcBorders>
          </w:tcPr>
          <w:p w:rsidR="005C44FC" w:rsidRPr="005C44FC" w:rsidRDefault="005C44FC" w:rsidP="005C44FC">
            <w:pPr>
              <w:contextualSpacing/>
              <w:jc w:val="both"/>
              <w:rPr>
                <w:rFonts w:ascii="Times New Roman" w:hAnsi="Times New Roman" w:cs="Times New Roman"/>
                <w:sz w:val="28"/>
                <w:szCs w:val="28"/>
              </w:rPr>
            </w:pPr>
          </w:p>
        </w:tc>
        <w:tc>
          <w:tcPr>
            <w:tcW w:w="854" w:type="dxa"/>
            <w:tcBorders>
              <w:top w:val="single" w:sz="4" w:space="0" w:color="auto"/>
              <w:left w:val="single" w:sz="4" w:space="0" w:color="auto"/>
              <w:bottom w:val="single" w:sz="4" w:space="0" w:color="auto"/>
              <w:right w:val="single" w:sz="4" w:space="0" w:color="auto"/>
            </w:tcBorders>
          </w:tcPr>
          <w:p w:rsidR="005C44FC" w:rsidRPr="005C44FC" w:rsidRDefault="005C44FC" w:rsidP="005C44FC">
            <w:pPr>
              <w:contextualSpacing/>
              <w:jc w:val="both"/>
              <w:rPr>
                <w:rFonts w:ascii="Times New Roman" w:hAnsi="Times New Roman" w:cs="Times New Roman"/>
                <w:sz w:val="28"/>
                <w:szCs w:val="28"/>
              </w:rPr>
            </w:pPr>
          </w:p>
        </w:tc>
        <w:tc>
          <w:tcPr>
            <w:tcW w:w="828" w:type="dxa"/>
            <w:tcBorders>
              <w:top w:val="single" w:sz="4" w:space="0" w:color="auto"/>
              <w:left w:val="single" w:sz="4" w:space="0" w:color="auto"/>
              <w:bottom w:val="single" w:sz="4" w:space="0" w:color="auto"/>
              <w:right w:val="single" w:sz="4" w:space="0" w:color="auto"/>
            </w:tcBorders>
          </w:tcPr>
          <w:p w:rsidR="005C44FC" w:rsidRPr="005C44FC" w:rsidRDefault="005C44FC" w:rsidP="005C44FC">
            <w:pPr>
              <w:contextualSpacing/>
              <w:jc w:val="both"/>
              <w:rPr>
                <w:rFonts w:ascii="Times New Roman" w:hAnsi="Times New Roman" w:cs="Times New Roman"/>
                <w:sz w:val="28"/>
                <w:szCs w:val="28"/>
              </w:rPr>
            </w:pPr>
          </w:p>
        </w:tc>
      </w:tr>
      <w:tr w:rsidR="005C44FC" w:rsidRPr="005C44FC" w:rsidTr="005C44FC">
        <w:tc>
          <w:tcPr>
            <w:tcW w:w="71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b/>
                <w:sz w:val="28"/>
                <w:szCs w:val="28"/>
              </w:rPr>
            </w:pPr>
            <w:r w:rsidRPr="005C44FC">
              <w:rPr>
                <w:rFonts w:ascii="Times New Roman" w:hAnsi="Times New Roman" w:cs="Times New Roman"/>
                <w:b/>
                <w:sz w:val="28"/>
                <w:szCs w:val="28"/>
              </w:rPr>
              <w:t>2017</w:t>
            </w:r>
          </w:p>
        </w:tc>
        <w:tc>
          <w:tcPr>
            <w:tcW w:w="972" w:type="dxa"/>
            <w:gridSpan w:val="2"/>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sz w:val="28"/>
                <w:szCs w:val="28"/>
              </w:rPr>
              <w:t>121,75</w:t>
            </w:r>
          </w:p>
        </w:tc>
        <w:tc>
          <w:tcPr>
            <w:tcW w:w="87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sz w:val="28"/>
                <w:szCs w:val="28"/>
              </w:rPr>
              <w:t>120</w:t>
            </w:r>
          </w:p>
        </w:tc>
        <w:tc>
          <w:tcPr>
            <w:tcW w:w="85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sz w:val="28"/>
                <w:szCs w:val="28"/>
              </w:rPr>
              <w:t>120</w:t>
            </w:r>
          </w:p>
        </w:tc>
        <w:tc>
          <w:tcPr>
            <w:tcW w:w="709"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sz w:val="28"/>
                <w:szCs w:val="28"/>
              </w:rPr>
              <w:t>-</w:t>
            </w:r>
          </w:p>
        </w:tc>
        <w:tc>
          <w:tcPr>
            <w:tcW w:w="506"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sz w:val="28"/>
                <w:szCs w:val="28"/>
              </w:rPr>
              <w:t>-</w:t>
            </w:r>
          </w:p>
        </w:tc>
        <w:tc>
          <w:tcPr>
            <w:tcW w:w="497"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sz w:val="28"/>
                <w:szCs w:val="28"/>
              </w:rPr>
              <w:t>3</w:t>
            </w:r>
          </w:p>
        </w:tc>
        <w:tc>
          <w:tcPr>
            <w:tcW w:w="497" w:type="dxa"/>
            <w:tcBorders>
              <w:top w:val="single" w:sz="4" w:space="0" w:color="auto"/>
              <w:left w:val="single" w:sz="4" w:space="0" w:color="auto"/>
              <w:bottom w:val="single" w:sz="4" w:space="0" w:color="auto"/>
              <w:right w:val="single" w:sz="4" w:space="0" w:color="auto"/>
            </w:tcBorders>
          </w:tcPr>
          <w:p w:rsidR="005C44FC" w:rsidRPr="005C44FC" w:rsidRDefault="005C44FC" w:rsidP="005C44FC">
            <w:pPr>
              <w:contextualSpacing/>
              <w:jc w:val="both"/>
              <w:rPr>
                <w:rFonts w:ascii="Times New Roman" w:hAnsi="Times New Roman" w:cs="Times New Roman"/>
                <w:sz w:val="28"/>
                <w:szCs w:val="28"/>
              </w:rPr>
            </w:pPr>
          </w:p>
        </w:tc>
        <w:tc>
          <w:tcPr>
            <w:tcW w:w="1254"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sz w:val="28"/>
                <w:szCs w:val="28"/>
              </w:rPr>
              <w:t>4</w:t>
            </w:r>
          </w:p>
        </w:tc>
        <w:tc>
          <w:tcPr>
            <w:tcW w:w="854"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sz w:val="28"/>
                <w:szCs w:val="28"/>
              </w:rPr>
              <w:t>25</w:t>
            </w:r>
          </w:p>
        </w:tc>
        <w:tc>
          <w:tcPr>
            <w:tcW w:w="828"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sz w:val="28"/>
                <w:szCs w:val="28"/>
              </w:rPr>
              <w:t>31</w:t>
            </w:r>
          </w:p>
        </w:tc>
      </w:tr>
      <w:tr w:rsidR="005C44FC" w:rsidRPr="005C44FC" w:rsidTr="005C44FC">
        <w:tc>
          <w:tcPr>
            <w:tcW w:w="71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b/>
                <w:sz w:val="28"/>
                <w:szCs w:val="28"/>
              </w:rPr>
            </w:pPr>
            <w:r w:rsidRPr="005C44FC">
              <w:rPr>
                <w:rFonts w:ascii="Times New Roman" w:hAnsi="Times New Roman" w:cs="Times New Roman"/>
                <w:b/>
                <w:sz w:val="28"/>
                <w:szCs w:val="28"/>
              </w:rPr>
              <w:t>2018</w:t>
            </w:r>
          </w:p>
        </w:tc>
        <w:tc>
          <w:tcPr>
            <w:tcW w:w="972" w:type="dxa"/>
            <w:gridSpan w:val="2"/>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sz w:val="28"/>
                <w:szCs w:val="28"/>
              </w:rPr>
              <w:t>121,75</w:t>
            </w:r>
          </w:p>
        </w:tc>
        <w:tc>
          <w:tcPr>
            <w:tcW w:w="87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sz w:val="28"/>
                <w:szCs w:val="28"/>
              </w:rPr>
              <w:t>120</w:t>
            </w:r>
          </w:p>
        </w:tc>
        <w:tc>
          <w:tcPr>
            <w:tcW w:w="85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sz w:val="28"/>
                <w:szCs w:val="28"/>
              </w:rPr>
              <w:t>122</w:t>
            </w:r>
          </w:p>
        </w:tc>
        <w:tc>
          <w:tcPr>
            <w:tcW w:w="709"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sz w:val="28"/>
                <w:szCs w:val="28"/>
              </w:rPr>
              <w:t>1</w:t>
            </w:r>
          </w:p>
        </w:tc>
        <w:tc>
          <w:tcPr>
            <w:tcW w:w="49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sz w:val="28"/>
                <w:szCs w:val="28"/>
              </w:rPr>
              <w:t>-</w:t>
            </w:r>
          </w:p>
        </w:tc>
        <w:tc>
          <w:tcPr>
            <w:tcW w:w="506"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sz w:val="28"/>
                <w:szCs w:val="28"/>
              </w:rPr>
              <w:t>-</w:t>
            </w:r>
          </w:p>
        </w:tc>
        <w:tc>
          <w:tcPr>
            <w:tcW w:w="497"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sz w:val="28"/>
                <w:szCs w:val="28"/>
              </w:rPr>
              <w:t>5</w:t>
            </w:r>
          </w:p>
        </w:tc>
        <w:tc>
          <w:tcPr>
            <w:tcW w:w="497" w:type="dxa"/>
            <w:tcBorders>
              <w:top w:val="single" w:sz="4" w:space="0" w:color="auto"/>
              <w:left w:val="single" w:sz="4" w:space="0" w:color="auto"/>
              <w:bottom w:val="single" w:sz="4" w:space="0" w:color="auto"/>
              <w:right w:val="single" w:sz="4" w:space="0" w:color="auto"/>
            </w:tcBorders>
          </w:tcPr>
          <w:p w:rsidR="005C44FC" w:rsidRPr="005C44FC" w:rsidRDefault="005C44FC" w:rsidP="005C44FC">
            <w:pPr>
              <w:contextualSpacing/>
              <w:jc w:val="both"/>
              <w:rPr>
                <w:rFonts w:ascii="Times New Roman" w:hAnsi="Times New Roman" w:cs="Times New Roman"/>
                <w:sz w:val="28"/>
                <w:szCs w:val="28"/>
              </w:rPr>
            </w:pPr>
          </w:p>
        </w:tc>
        <w:tc>
          <w:tcPr>
            <w:tcW w:w="1254"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sz w:val="28"/>
                <w:szCs w:val="28"/>
              </w:rPr>
              <w:t>6</w:t>
            </w:r>
          </w:p>
        </w:tc>
        <w:tc>
          <w:tcPr>
            <w:tcW w:w="854"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sz w:val="28"/>
                <w:szCs w:val="28"/>
              </w:rPr>
              <w:t>69</w:t>
            </w:r>
          </w:p>
        </w:tc>
        <w:tc>
          <w:tcPr>
            <w:tcW w:w="828"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sz w:val="28"/>
                <w:szCs w:val="28"/>
              </w:rPr>
              <w:t>63</w:t>
            </w:r>
          </w:p>
        </w:tc>
      </w:tr>
    </w:tbl>
    <w:p w:rsidR="005C44FC" w:rsidRPr="005C44FC" w:rsidRDefault="005C44FC" w:rsidP="005C44FC">
      <w:pPr>
        <w:spacing w:line="240" w:lineRule="auto"/>
        <w:contextualSpacing/>
        <w:jc w:val="center"/>
        <w:rPr>
          <w:rFonts w:ascii="Times New Roman" w:hAnsi="Times New Roman" w:cs="Times New Roman"/>
          <w:b/>
          <w:sz w:val="28"/>
          <w:szCs w:val="28"/>
        </w:rPr>
      </w:pPr>
    </w:p>
    <w:p w:rsidR="005C44FC" w:rsidRPr="005C44FC" w:rsidRDefault="005C44FC" w:rsidP="005C44FC">
      <w:pPr>
        <w:spacing w:line="240" w:lineRule="auto"/>
        <w:contextualSpacing/>
        <w:jc w:val="both"/>
        <w:rPr>
          <w:rFonts w:ascii="Times New Roman" w:hAnsi="Times New Roman" w:cs="Times New Roman"/>
          <w:sz w:val="28"/>
          <w:szCs w:val="28"/>
        </w:rPr>
      </w:pPr>
      <w:r w:rsidRPr="005C44FC">
        <w:rPr>
          <w:rFonts w:ascii="Times New Roman" w:hAnsi="Times New Roman" w:cs="Times New Roman"/>
          <w:sz w:val="28"/>
          <w:szCs w:val="28"/>
        </w:rPr>
        <w:t xml:space="preserve">      Занятость утвержденных ставок в  2019 году не соответствовала 100% занятости, в соответствии с утвержденным штатным расписанием. </w:t>
      </w:r>
    </w:p>
    <w:p w:rsidR="005C44FC" w:rsidRPr="005C44FC" w:rsidRDefault="005C44FC" w:rsidP="005C44FC">
      <w:pPr>
        <w:spacing w:line="240" w:lineRule="auto"/>
        <w:contextualSpacing/>
        <w:jc w:val="right"/>
        <w:rPr>
          <w:rFonts w:ascii="Times New Roman" w:hAnsi="Times New Roman" w:cs="Times New Roman"/>
          <w:b/>
          <w:sz w:val="28"/>
          <w:szCs w:val="28"/>
        </w:rPr>
      </w:pPr>
    </w:p>
    <w:p w:rsidR="005C44FC" w:rsidRPr="005C44FC" w:rsidRDefault="005C44FC" w:rsidP="005C44FC">
      <w:pPr>
        <w:spacing w:line="240" w:lineRule="auto"/>
        <w:contextualSpacing/>
        <w:jc w:val="right"/>
        <w:rPr>
          <w:rFonts w:ascii="Times New Roman" w:hAnsi="Times New Roman" w:cs="Times New Roman"/>
          <w:b/>
          <w:sz w:val="28"/>
          <w:szCs w:val="28"/>
        </w:rPr>
      </w:pPr>
      <w:r w:rsidRPr="005C44FC">
        <w:rPr>
          <w:rFonts w:ascii="Times New Roman" w:hAnsi="Times New Roman" w:cs="Times New Roman"/>
          <w:b/>
          <w:sz w:val="28"/>
          <w:szCs w:val="28"/>
        </w:rPr>
        <w:t>Диаграмма №1</w:t>
      </w:r>
      <w:r w:rsidRPr="005C44FC">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8.2pt;margin-top:17.1pt;width:.1pt;height:183.65pt;z-index:251660288;mso-position-horizontal-relative:text;mso-position-vertical-relative:text" o:connectortype="straight"/>
        </w:pict>
      </w:r>
    </w:p>
    <w:p w:rsidR="005C44FC" w:rsidRPr="005C44FC" w:rsidRDefault="005C44FC" w:rsidP="005C44FC">
      <w:pPr>
        <w:spacing w:line="240" w:lineRule="auto"/>
        <w:contextualSpacing/>
        <w:rPr>
          <w:rFonts w:ascii="Times New Roman" w:hAnsi="Times New Roman" w:cs="Times New Roman"/>
          <w:sz w:val="28"/>
          <w:szCs w:val="28"/>
        </w:rPr>
      </w:pPr>
    </w:p>
    <w:p w:rsidR="005C44FC" w:rsidRPr="005C44FC" w:rsidRDefault="005C44FC" w:rsidP="005C44FC">
      <w:pPr>
        <w:spacing w:line="240" w:lineRule="auto"/>
        <w:contextualSpacing/>
        <w:rPr>
          <w:rFonts w:ascii="Times New Roman" w:hAnsi="Times New Roman" w:cs="Times New Roman"/>
          <w:sz w:val="28"/>
          <w:szCs w:val="28"/>
        </w:rPr>
      </w:pPr>
      <w:r w:rsidRPr="005C44FC">
        <w:rPr>
          <w:rFonts w:ascii="Times New Roman" w:hAnsi="Times New Roman" w:cs="Times New Roman"/>
          <w:sz w:val="28"/>
          <w:szCs w:val="28"/>
        </w:rPr>
        <w:t>130</w:t>
      </w:r>
    </w:p>
    <w:p w:rsidR="005C44FC" w:rsidRPr="005C44FC" w:rsidRDefault="005C44FC" w:rsidP="005C44FC">
      <w:pPr>
        <w:spacing w:line="240" w:lineRule="auto"/>
        <w:contextualSpacing/>
        <w:rPr>
          <w:rFonts w:ascii="Times New Roman" w:hAnsi="Times New Roman" w:cs="Times New Roman"/>
          <w:sz w:val="28"/>
          <w:szCs w:val="28"/>
        </w:rPr>
      </w:pPr>
    </w:p>
    <w:tbl>
      <w:tblPr>
        <w:tblStyle w:val="a4"/>
        <w:tblpPr w:leftFromText="180" w:rightFromText="180" w:vertAnchor="text" w:horzAnchor="page" w:tblpX="8743" w:tblpY="2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tblGrid>
      <w:tr w:rsidR="005C44FC" w:rsidRPr="005C44FC" w:rsidTr="005C44FC">
        <w:tc>
          <w:tcPr>
            <w:tcW w:w="2802" w:type="dxa"/>
          </w:tcPr>
          <w:p w:rsidR="005C44FC" w:rsidRPr="005C44FC" w:rsidRDefault="005C44FC" w:rsidP="005C44FC">
            <w:pPr>
              <w:contextualSpacing/>
              <w:rPr>
                <w:rFonts w:ascii="Times New Roman" w:hAnsi="Times New Roman" w:cs="Times New Roman"/>
                <w:sz w:val="28"/>
                <w:szCs w:val="28"/>
              </w:rPr>
            </w:pPr>
            <w:r w:rsidRPr="005C44FC">
              <w:rPr>
                <w:rFonts w:ascii="Times New Roman" w:hAnsi="Times New Roman" w:cs="Times New Roman"/>
                <w:sz w:val="28"/>
                <w:szCs w:val="28"/>
              </w:rPr>
              <w:pict>
                <v:rect id="_x0000_s1029" style="position:absolute;margin-left:-5.1pt;margin-top:11.6pt;width:12pt;height:15pt;z-index:251663360" fillcolor="yellow"/>
              </w:pict>
            </w:r>
            <w:r w:rsidRPr="005C44FC">
              <w:rPr>
                <w:rFonts w:ascii="Times New Roman" w:hAnsi="Times New Roman" w:cs="Times New Roman"/>
                <w:sz w:val="28"/>
                <w:szCs w:val="28"/>
              </w:rPr>
              <w:t xml:space="preserve">            </w:t>
            </w:r>
          </w:p>
          <w:p w:rsidR="005C44FC" w:rsidRPr="005C44FC" w:rsidRDefault="005C44FC" w:rsidP="005C44FC">
            <w:pPr>
              <w:contextualSpacing/>
              <w:jc w:val="center"/>
              <w:rPr>
                <w:rFonts w:ascii="Times New Roman" w:hAnsi="Times New Roman" w:cs="Times New Roman"/>
                <w:sz w:val="28"/>
                <w:szCs w:val="28"/>
              </w:rPr>
            </w:pPr>
            <w:proofErr w:type="spellStart"/>
            <w:r w:rsidRPr="005C44FC">
              <w:rPr>
                <w:rFonts w:ascii="Times New Roman" w:hAnsi="Times New Roman" w:cs="Times New Roman"/>
                <w:sz w:val="28"/>
                <w:szCs w:val="28"/>
              </w:rPr>
              <w:t>Утвержд</w:t>
            </w:r>
            <w:proofErr w:type="spellEnd"/>
            <w:r w:rsidRPr="005C44FC">
              <w:rPr>
                <w:rFonts w:ascii="Times New Roman" w:hAnsi="Times New Roman" w:cs="Times New Roman"/>
                <w:sz w:val="28"/>
                <w:szCs w:val="28"/>
              </w:rPr>
              <w:t>. нормативом</w:t>
            </w:r>
          </w:p>
          <w:p w:rsidR="005C44FC" w:rsidRPr="005C44FC" w:rsidRDefault="005C44FC" w:rsidP="005C44FC">
            <w:pPr>
              <w:contextualSpacing/>
              <w:rPr>
                <w:rFonts w:ascii="Times New Roman" w:hAnsi="Times New Roman" w:cs="Times New Roman"/>
                <w:sz w:val="28"/>
                <w:szCs w:val="28"/>
              </w:rPr>
            </w:pPr>
          </w:p>
          <w:p w:rsidR="005C44FC" w:rsidRPr="005C44FC" w:rsidRDefault="005C44FC" w:rsidP="005C44FC">
            <w:pPr>
              <w:contextualSpacing/>
              <w:rPr>
                <w:rFonts w:ascii="Times New Roman" w:hAnsi="Times New Roman" w:cs="Times New Roman"/>
                <w:sz w:val="28"/>
                <w:szCs w:val="28"/>
              </w:rPr>
            </w:pPr>
            <w:r w:rsidRPr="005C44FC">
              <w:rPr>
                <w:rFonts w:ascii="Times New Roman" w:hAnsi="Times New Roman" w:cs="Times New Roman"/>
                <w:sz w:val="28"/>
                <w:szCs w:val="28"/>
              </w:rPr>
              <w:pict>
                <v:rect id="_x0000_s1030" style="position:absolute;margin-left:-5.1pt;margin-top:4.15pt;width:12pt;height:15pt;z-index:251664384" fillcolor="#00b0f0"/>
              </w:pict>
            </w:r>
            <w:r w:rsidRPr="005C44FC">
              <w:rPr>
                <w:rFonts w:ascii="Times New Roman" w:hAnsi="Times New Roman" w:cs="Times New Roman"/>
                <w:sz w:val="28"/>
                <w:szCs w:val="28"/>
              </w:rPr>
              <w:t xml:space="preserve">     Занято ставок</w:t>
            </w:r>
          </w:p>
          <w:p w:rsidR="005C44FC" w:rsidRPr="005C44FC" w:rsidRDefault="005C44FC" w:rsidP="005C44FC">
            <w:pPr>
              <w:contextualSpacing/>
              <w:rPr>
                <w:rFonts w:ascii="Times New Roman" w:hAnsi="Times New Roman" w:cs="Times New Roman"/>
                <w:sz w:val="28"/>
                <w:szCs w:val="28"/>
              </w:rPr>
            </w:pPr>
          </w:p>
          <w:p w:rsidR="005C44FC" w:rsidRPr="005C44FC" w:rsidRDefault="005C44FC" w:rsidP="005C44FC">
            <w:pPr>
              <w:contextualSpacing/>
              <w:rPr>
                <w:rFonts w:ascii="Times New Roman" w:hAnsi="Times New Roman" w:cs="Times New Roman"/>
                <w:sz w:val="28"/>
                <w:szCs w:val="28"/>
              </w:rPr>
            </w:pPr>
          </w:p>
        </w:tc>
      </w:tr>
    </w:tbl>
    <w:p w:rsidR="005C44FC" w:rsidRPr="005C44FC" w:rsidRDefault="005C44FC" w:rsidP="005C44FC">
      <w:pPr>
        <w:spacing w:line="240" w:lineRule="auto"/>
        <w:contextualSpacing/>
        <w:rPr>
          <w:rFonts w:ascii="Times New Roman" w:hAnsi="Times New Roman" w:cs="Times New Roman"/>
          <w:sz w:val="28"/>
          <w:szCs w:val="28"/>
        </w:rPr>
      </w:pPr>
      <w:r w:rsidRPr="005C44FC">
        <w:rPr>
          <w:rFonts w:ascii="Times New Roman" w:hAnsi="Times New Roman" w:cs="Times New Roman"/>
          <w:sz w:val="28"/>
          <w:szCs w:val="28"/>
        </w:rPr>
        <w:pict>
          <v:rect id="_x0000_s1031" style="position:absolute;margin-left:235.95pt;margin-top:8.25pt;width:46.5pt;height:90.35pt;z-index:251665408;mso-position-horizontal-relative:text;mso-position-vertical-relative:text" fillcolor="#00b0f0">
            <v:textbox style="mso-next-textbox:#_x0000_s1031">
              <w:txbxContent>
                <w:p w:rsidR="005C44FC" w:rsidRDefault="005C44FC" w:rsidP="005C44FC">
                  <w:r>
                    <w:t>120 ставок</w:t>
                  </w:r>
                </w:p>
              </w:txbxContent>
            </v:textbox>
          </v:rect>
        </w:pict>
      </w:r>
      <w:r w:rsidRPr="005C44FC">
        <w:rPr>
          <w:rFonts w:ascii="Times New Roman" w:hAnsi="Times New Roman" w:cs="Times New Roman"/>
          <w:sz w:val="28"/>
          <w:szCs w:val="28"/>
        </w:rPr>
        <w:pict>
          <v:rect id="_x0000_s1032" style="position:absolute;margin-left:82.2pt;margin-top:8.25pt;width:55.5pt;height:91.6pt;z-index:251666432;mso-position-horizontal-relative:text;mso-position-vertical-relative:text" fillcolor="#00b0f0">
            <v:textbox style="mso-next-textbox:#_x0000_s1032">
              <w:txbxContent>
                <w:p w:rsidR="005C44FC" w:rsidRDefault="005C44FC" w:rsidP="005C44FC">
                  <w:r>
                    <w:t>120 ставок</w:t>
                  </w:r>
                </w:p>
              </w:txbxContent>
            </v:textbox>
          </v:rect>
        </w:pict>
      </w:r>
      <w:r w:rsidRPr="005C44FC">
        <w:rPr>
          <w:rFonts w:ascii="Times New Roman" w:hAnsi="Times New Roman" w:cs="Times New Roman"/>
          <w:sz w:val="28"/>
          <w:szCs w:val="28"/>
        </w:rPr>
        <w:pict>
          <v:rect id="_x0000_s1027" style="position:absolute;margin-left:184.95pt;margin-top:2.95pt;width:51pt;height:96.9pt;z-index:251661312;mso-position-horizontal-relative:text;mso-position-vertical-relative:text" fillcolor="yellow">
            <v:textbox>
              <w:txbxContent>
                <w:p w:rsidR="005C44FC" w:rsidRDefault="005C44FC" w:rsidP="005C44FC">
                  <w:r>
                    <w:t>121,75</w:t>
                  </w:r>
                </w:p>
              </w:txbxContent>
            </v:textbox>
          </v:rect>
        </w:pict>
      </w:r>
      <w:r w:rsidRPr="005C44FC">
        <w:rPr>
          <w:rFonts w:ascii="Times New Roman" w:hAnsi="Times New Roman" w:cs="Times New Roman"/>
          <w:sz w:val="28"/>
          <w:szCs w:val="28"/>
        </w:rPr>
        <w:pict>
          <v:rect id="_x0000_s1028" style="position:absolute;margin-left:28.2pt;margin-top:2.95pt;width:54pt;height:96.9pt;z-index:251662336;mso-position-horizontal-relative:text;mso-position-vertical-relative:text" fillcolor="yellow">
            <v:textbox>
              <w:txbxContent>
                <w:p w:rsidR="005C44FC" w:rsidRDefault="005C44FC" w:rsidP="005C44FC">
                  <w:r>
                    <w:t>121,75  ставок</w:t>
                  </w:r>
                </w:p>
              </w:txbxContent>
            </v:textbox>
          </v:rect>
        </w:pict>
      </w:r>
      <w:r w:rsidRPr="005C44FC">
        <w:rPr>
          <w:rFonts w:ascii="Times New Roman" w:hAnsi="Times New Roman" w:cs="Times New Roman"/>
          <w:sz w:val="28"/>
          <w:szCs w:val="28"/>
        </w:rPr>
        <w:t>120</w:t>
      </w:r>
    </w:p>
    <w:p w:rsidR="005C44FC" w:rsidRPr="005C44FC" w:rsidRDefault="005C44FC" w:rsidP="005C44FC">
      <w:pPr>
        <w:spacing w:line="240" w:lineRule="auto"/>
        <w:contextualSpacing/>
        <w:rPr>
          <w:rFonts w:ascii="Times New Roman" w:hAnsi="Times New Roman" w:cs="Times New Roman"/>
          <w:sz w:val="28"/>
          <w:szCs w:val="28"/>
        </w:rPr>
      </w:pPr>
    </w:p>
    <w:p w:rsidR="005C44FC" w:rsidRPr="005C44FC" w:rsidRDefault="005C44FC" w:rsidP="005C44FC">
      <w:pPr>
        <w:spacing w:line="240" w:lineRule="auto"/>
        <w:contextualSpacing/>
        <w:rPr>
          <w:rFonts w:ascii="Times New Roman" w:hAnsi="Times New Roman" w:cs="Times New Roman"/>
          <w:b/>
          <w:sz w:val="28"/>
          <w:szCs w:val="28"/>
        </w:rPr>
      </w:pPr>
      <w:r w:rsidRPr="005C44FC">
        <w:rPr>
          <w:rFonts w:ascii="Times New Roman" w:hAnsi="Times New Roman" w:cs="Times New Roman"/>
          <w:sz w:val="28"/>
          <w:szCs w:val="28"/>
        </w:rPr>
        <w:t>110</w:t>
      </w:r>
    </w:p>
    <w:p w:rsidR="005C44FC" w:rsidRPr="005C44FC" w:rsidRDefault="005C44FC" w:rsidP="005C44FC">
      <w:pPr>
        <w:tabs>
          <w:tab w:val="left" w:pos="1725"/>
        </w:tabs>
        <w:spacing w:line="240" w:lineRule="auto"/>
        <w:contextualSpacing/>
        <w:rPr>
          <w:rFonts w:ascii="Times New Roman" w:hAnsi="Times New Roman" w:cs="Times New Roman"/>
          <w:sz w:val="28"/>
          <w:szCs w:val="28"/>
        </w:rPr>
      </w:pPr>
      <w:r w:rsidRPr="005C44FC">
        <w:rPr>
          <w:rFonts w:ascii="Times New Roman" w:hAnsi="Times New Roman" w:cs="Times New Roman"/>
          <w:sz w:val="28"/>
          <w:szCs w:val="28"/>
        </w:rPr>
        <w:t xml:space="preserve"> </w:t>
      </w:r>
    </w:p>
    <w:p w:rsidR="005C44FC" w:rsidRPr="005C44FC" w:rsidRDefault="005C44FC" w:rsidP="005C44FC">
      <w:pPr>
        <w:tabs>
          <w:tab w:val="left" w:pos="1725"/>
        </w:tabs>
        <w:spacing w:line="240" w:lineRule="auto"/>
        <w:contextualSpacing/>
        <w:jc w:val="center"/>
        <w:rPr>
          <w:rFonts w:ascii="Times New Roman" w:hAnsi="Times New Roman" w:cs="Times New Roman"/>
          <w:b/>
          <w:sz w:val="28"/>
          <w:szCs w:val="28"/>
        </w:rPr>
      </w:pPr>
    </w:p>
    <w:p w:rsidR="005C44FC" w:rsidRPr="005C44FC" w:rsidRDefault="005C44FC" w:rsidP="005C44FC">
      <w:pPr>
        <w:tabs>
          <w:tab w:val="left" w:pos="1725"/>
        </w:tabs>
        <w:spacing w:line="240" w:lineRule="auto"/>
        <w:contextualSpacing/>
        <w:jc w:val="center"/>
        <w:rPr>
          <w:rFonts w:ascii="Times New Roman" w:hAnsi="Times New Roman" w:cs="Times New Roman"/>
          <w:b/>
          <w:sz w:val="28"/>
          <w:szCs w:val="28"/>
        </w:rPr>
      </w:pPr>
    </w:p>
    <w:p w:rsidR="005C44FC" w:rsidRPr="005C44FC" w:rsidRDefault="005C44FC" w:rsidP="005C44FC">
      <w:pPr>
        <w:tabs>
          <w:tab w:val="left" w:pos="1725"/>
        </w:tabs>
        <w:spacing w:line="240" w:lineRule="auto"/>
        <w:contextualSpacing/>
        <w:jc w:val="center"/>
        <w:rPr>
          <w:rFonts w:ascii="Times New Roman" w:hAnsi="Times New Roman" w:cs="Times New Roman"/>
          <w:b/>
          <w:sz w:val="28"/>
          <w:szCs w:val="28"/>
        </w:rPr>
      </w:pPr>
    </w:p>
    <w:p w:rsidR="005C44FC" w:rsidRPr="005C44FC" w:rsidRDefault="005C44FC" w:rsidP="005C44FC">
      <w:pPr>
        <w:tabs>
          <w:tab w:val="left" w:pos="1725"/>
        </w:tabs>
        <w:spacing w:line="240" w:lineRule="auto"/>
        <w:contextualSpacing/>
        <w:jc w:val="center"/>
        <w:rPr>
          <w:rFonts w:ascii="Times New Roman" w:hAnsi="Times New Roman" w:cs="Times New Roman"/>
          <w:b/>
          <w:sz w:val="28"/>
          <w:szCs w:val="28"/>
        </w:rPr>
      </w:pPr>
      <w:r w:rsidRPr="005C44FC">
        <w:rPr>
          <w:rFonts w:ascii="Times New Roman" w:hAnsi="Times New Roman" w:cs="Times New Roman"/>
          <w:sz w:val="28"/>
          <w:szCs w:val="28"/>
        </w:rPr>
        <w:pict>
          <v:shape id="_x0000_s1033" type="#_x0000_t32" style="position:absolute;left:0;text-align:left;margin-left:35.25pt;margin-top:3.3pt;width:294pt;height:0;z-index:251667456" o:connectortype="straight"/>
        </w:pict>
      </w:r>
    </w:p>
    <w:p w:rsidR="005C44FC" w:rsidRPr="005C44FC" w:rsidRDefault="005C44FC" w:rsidP="005C44FC">
      <w:pPr>
        <w:tabs>
          <w:tab w:val="left" w:pos="1725"/>
        </w:tabs>
        <w:spacing w:line="240" w:lineRule="auto"/>
        <w:contextualSpacing/>
        <w:jc w:val="center"/>
        <w:rPr>
          <w:rFonts w:ascii="Times New Roman" w:hAnsi="Times New Roman" w:cs="Times New Roman"/>
          <w:b/>
          <w:sz w:val="28"/>
          <w:szCs w:val="28"/>
        </w:rPr>
      </w:pPr>
    </w:p>
    <w:p w:rsidR="005C44FC" w:rsidRPr="005C44FC" w:rsidRDefault="005C44FC" w:rsidP="005C44FC">
      <w:pPr>
        <w:tabs>
          <w:tab w:val="left" w:pos="1725"/>
        </w:tabs>
        <w:spacing w:line="240" w:lineRule="auto"/>
        <w:contextualSpacing/>
        <w:jc w:val="center"/>
        <w:rPr>
          <w:rFonts w:ascii="Times New Roman" w:hAnsi="Times New Roman" w:cs="Times New Roman"/>
          <w:b/>
          <w:sz w:val="28"/>
          <w:szCs w:val="28"/>
        </w:rPr>
      </w:pPr>
      <w:r w:rsidRPr="005C44FC">
        <w:rPr>
          <w:rFonts w:ascii="Times New Roman" w:hAnsi="Times New Roman" w:cs="Times New Roman"/>
          <w:b/>
          <w:sz w:val="28"/>
          <w:szCs w:val="28"/>
        </w:rPr>
        <w:t xml:space="preserve">Анализ </w:t>
      </w:r>
      <w:proofErr w:type="gramStart"/>
      <w:r w:rsidRPr="005C44FC">
        <w:rPr>
          <w:rFonts w:ascii="Times New Roman" w:hAnsi="Times New Roman" w:cs="Times New Roman"/>
          <w:b/>
          <w:sz w:val="28"/>
          <w:szCs w:val="28"/>
        </w:rPr>
        <w:t>принятых</w:t>
      </w:r>
      <w:proofErr w:type="gramEnd"/>
      <w:r w:rsidRPr="005C44FC">
        <w:rPr>
          <w:rFonts w:ascii="Times New Roman" w:hAnsi="Times New Roman" w:cs="Times New Roman"/>
          <w:b/>
          <w:sz w:val="28"/>
          <w:szCs w:val="28"/>
        </w:rPr>
        <w:t xml:space="preserve"> и уволенных за 2018 год       </w:t>
      </w:r>
    </w:p>
    <w:p w:rsidR="005C44FC" w:rsidRPr="005C44FC" w:rsidRDefault="005C44FC" w:rsidP="005C44FC">
      <w:pPr>
        <w:tabs>
          <w:tab w:val="left" w:pos="1725"/>
        </w:tabs>
        <w:spacing w:line="240" w:lineRule="auto"/>
        <w:contextualSpacing/>
        <w:jc w:val="right"/>
        <w:rPr>
          <w:rFonts w:ascii="Times New Roman" w:hAnsi="Times New Roman" w:cs="Times New Roman"/>
          <w:b/>
          <w:sz w:val="28"/>
          <w:szCs w:val="28"/>
        </w:rPr>
      </w:pPr>
      <w:r w:rsidRPr="005C44FC">
        <w:rPr>
          <w:rFonts w:ascii="Times New Roman" w:hAnsi="Times New Roman" w:cs="Times New Roman"/>
          <w:b/>
          <w:sz w:val="28"/>
          <w:szCs w:val="28"/>
        </w:rPr>
        <w:t xml:space="preserve"> </w:t>
      </w:r>
    </w:p>
    <w:p w:rsidR="005C44FC" w:rsidRPr="005C44FC" w:rsidRDefault="005C44FC" w:rsidP="005C44FC">
      <w:pPr>
        <w:tabs>
          <w:tab w:val="left" w:pos="1725"/>
        </w:tabs>
        <w:spacing w:after="0" w:line="240" w:lineRule="auto"/>
        <w:contextualSpacing/>
        <w:jc w:val="both"/>
        <w:rPr>
          <w:rFonts w:ascii="Times New Roman" w:hAnsi="Times New Roman" w:cs="Times New Roman"/>
          <w:sz w:val="28"/>
          <w:szCs w:val="28"/>
        </w:rPr>
      </w:pPr>
      <w:r w:rsidRPr="005C44FC">
        <w:rPr>
          <w:rFonts w:ascii="Times New Roman" w:hAnsi="Times New Roman" w:cs="Times New Roman"/>
          <w:sz w:val="28"/>
          <w:szCs w:val="28"/>
        </w:rPr>
        <w:t xml:space="preserve">         За период 2018 года из ГУСО «ПКЦСОН «Солнышко» уволено 63 человек.</w:t>
      </w:r>
    </w:p>
    <w:p w:rsidR="005C44FC" w:rsidRPr="005C44FC" w:rsidRDefault="005C44FC" w:rsidP="005C44FC">
      <w:pPr>
        <w:tabs>
          <w:tab w:val="left" w:pos="1725"/>
        </w:tabs>
        <w:spacing w:after="0" w:line="240" w:lineRule="auto"/>
        <w:contextualSpacing/>
        <w:jc w:val="both"/>
        <w:rPr>
          <w:rFonts w:ascii="Times New Roman" w:hAnsi="Times New Roman" w:cs="Times New Roman"/>
          <w:sz w:val="28"/>
          <w:szCs w:val="28"/>
        </w:rPr>
      </w:pPr>
      <w:r w:rsidRPr="005C44FC">
        <w:rPr>
          <w:rFonts w:ascii="Times New Roman" w:hAnsi="Times New Roman" w:cs="Times New Roman"/>
          <w:sz w:val="28"/>
          <w:szCs w:val="28"/>
        </w:rPr>
        <w:lastRenderedPageBreak/>
        <w:t xml:space="preserve">      Основными причинами увольнения сотрудников являлось:</w:t>
      </w:r>
    </w:p>
    <w:p w:rsidR="005C44FC" w:rsidRPr="005C44FC" w:rsidRDefault="005C44FC" w:rsidP="005C44FC">
      <w:pPr>
        <w:tabs>
          <w:tab w:val="left" w:pos="1725"/>
        </w:tabs>
        <w:spacing w:after="0" w:line="240" w:lineRule="auto"/>
        <w:contextualSpacing/>
        <w:jc w:val="both"/>
        <w:rPr>
          <w:rFonts w:ascii="Times New Roman" w:hAnsi="Times New Roman" w:cs="Times New Roman"/>
          <w:sz w:val="28"/>
          <w:szCs w:val="28"/>
        </w:rPr>
      </w:pPr>
      <w:r w:rsidRPr="005C44FC">
        <w:rPr>
          <w:rFonts w:ascii="Times New Roman" w:hAnsi="Times New Roman" w:cs="Times New Roman"/>
          <w:sz w:val="28"/>
          <w:szCs w:val="28"/>
        </w:rPr>
        <w:t>- по собственному желанию – 39 человек (выход на пенсию, перее</w:t>
      </w:r>
      <w:proofErr w:type="gramStart"/>
      <w:r w:rsidRPr="005C44FC">
        <w:rPr>
          <w:rFonts w:ascii="Times New Roman" w:hAnsi="Times New Roman" w:cs="Times New Roman"/>
          <w:sz w:val="28"/>
          <w:szCs w:val="28"/>
        </w:rPr>
        <w:t>зд в др</w:t>
      </w:r>
      <w:proofErr w:type="gramEnd"/>
      <w:r w:rsidRPr="005C44FC">
        <w:rPr>
          <w:rFonts w:ascii="Times New Roman" w:hAnsi="Times New Roman" w:cs="Times New Roman"/>
          <w:sz w:val="28"/>
          <w:szCs w:val="28"/>
        </w:rPr>
        <w:t>угой регион, переход на выше оплачиваемую работу, семейные обстоятельства).</w:t>
      </w:r>
    </w:p>
    <w:p w:rsidR="005C44FC" w:rsidRPr="005C44FC" w:rsidRDefault="005C44FC" w:rsidP="005C44FC">
      <w:pPr>
        <w:tabs>
          <w:tab w:val="left" w:pos="1725"/>
        </w:tabs>
        <w:spacing w:after="0" w:line="240" w:lineRule="auto"/>
        <w:contextualSpacing/>
        <w:jc w:val="both"/>
        <w:rPr>
          <w:rFonts w:ascii="Times New Roman" w:hAnsi="Times New Roman" w:cs="Times New Roman"/>
          <w:sz w:val="28"/>
          <w:szCs w:val="28"/>
        </w:rPr>
      </w:pPr>
      <w:r w:rsidRPr="005C44FC">
        <w:rPr>
          <w:rFonts w:ascii="Times New Roman" w:hAnsi="Times New Roman" w:cs="Times New Roman"/>
          <w:sz w:val="28"/>
          <w:szCs w:val="28"/>
        </w:rPr>
        <w:t xml:space="preserve">- по истечению срока трудового договора – 24 человека. </w:t>
      </w:r>
    </w:p>
    <w:p w:rsidR="005C44FC" w:rsidRPr="005C44FC" w:rsidRDefault="005C44FC" w:rsidP="005C44FC">
      <w:pPr>
        <w:tabs>
          <w:tab w:val="left" w:pos="1725"/>
        </w:tabs>
        <w:spacing w:after="0" w:line="240" w:lineRule="auto"/>
        <w:contextualSpacing/>
        <w:jc w:val="both"/>
        <w:rPr>
          <w:rFonts w:ascii="Times New Roman" w:hAnsi="Times New Roman" w:cs="Times New Roman"/>
          <w:sz w:val="28"/>
          <w:szCs w:val="28"/>
        </w:rPr>
      </w:pPr>
      <w:r w:rsidRPr="005C44FC">
        <w:rPr>
          <w:rFonts w:ascii="Times New Roman" w:hAnsi="Times New Roman" w:cs="Times New Roman"/>
          <w:sz w:val="28"/>
          <w:szCs w:val="28"/>
        </w:rPr>
        <w:t xml:space="preserve">      Принято на работу в учреждение – 69 человек, что составляет  57,5 % от общей численности сотрудников.</w:t>
      </w:r>
    </w:p>
    <w:p w:rsidR="005C44FC" w:rsidRPr="005C44FC" w:rsidRDefault="005C44FC" w:rsidP="005C44FC">
      <w:pPr>
        <w:tabs>
          <w:tab w:val="left" w:pos="1725"/>
        </w:tabs>
        <w:spacing w:after="0" w:line="240" w:lineRule="auto"/>
        <w:contextualSpacing/>
        <w:jc w:val="both"/>
        <w:rPr>
          <w:rFonts w:ascii="Times New Roman" w:hAnsi="Times New Roman" w:cs="Times New Roman"/>
          <w:sz w:val="28"/>
          <w:szCs w:val="28"/>
        </w:rPr>
      </w:pPr>
      <w:r w:rsidRPr="005C44FC">
        <w:rPr>
          <w:rFonts w:ascii="Times New Roman" w:hAnsi="Times New Roman" w:cs="Times New Roman"/>
          <w:sz w:val="28"/>
          <w:szCs w:val="28"/>
        </w:rPr>
        <w:t xml:space="preserve">         Анализ движения кадрового состава в разрезе отделений в 2018 году представлен в таблице №2.</w:t>
      </w:r>
    </w:p>
    <w:p w:rsidR="005C44FC" w:rsidRPr="005C44FC" w:rsidRDefault="005C44FC" w:rsidP="005C44FC">
      <w:pPr>
        <w:tabs>
          <w:tab w:val="left" w:pos="1725"/>
        </w:tabs>
        <w:spacing w:after="0" w:line="240" w:lineRule="auto"/>
        <w:contextualSpacing/>
        <w:jc w:val="right"/>
        <w:rPr>
          <w:rFonts w:ascii="Times New Roman" w:hAnsi="Times New Roman" w:cs="Times New Roman"/>
          <w:b/>
          <w:sz w:val="28"/>
          <w:szCs w:val="28"/>
        </w:rPr>
      </w:pPr>
      <w:r w:rsidRPr="005C44FC">
        <w:rPr>
          <w:rFonts w:ascii="Times New Roman" w:hAnsi="Times New Roman" w:cs="Times New Roman"/>
          <w:sz w:val="28"/>
          <w:szCs w:val="28"/>
        </w:rPr>
        <w:t xml:space="preserve">                                                                                            </w:t>
      </w:r>
      <w:r w:rsidRPr="005C44FC">
        <w:rPr>
          <w:rFonts w:ascii="Times New Roman" w:hAnsi="Times New Roman" w:cs="Times New Roman"/>
          <w:b/>
          <w:sz w:val="28"/>
          <w:szCs w:val="28"/>
        </w:rPr>
        <w:t>Таблица №2</w:t>
      </w:r>
    </w:p>
    <w:tbl>
      <w:tblPr>
        <w:tblStyle w:val="a4"/>
        <w:tblW w:w="0" w:type="auto"/>
        <w:tblLook w:val="04A0"/>
      </w:tblPr>
      <w:tblGrid>
        <w:gridCol w:w="617"/>
        <w:gridCol w:w="4213"/>
        <w:gridCol w:w="2371"/>
        <w:gridCol w:w="2370"/>
      </w:tblGrid>
      <w:tr w:rsidR="005C44FC" w:rsidRPr="005C44FC" w:rsidTr="005C44FC">
        <w:tc>
          <w:tcPr>
            <w:tcW w:w="56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b/>
                <w:sz w:val="28"/>
                <w:szCs w:val="28"/>
              </w:rPr>
            </w:pPr>
            <w:r w:rsidRPr="005C44FC">
              <w:rPr>
                <w:rFonts w:ascii="Times New Roman" w:hAnsi="Times New Roman" w:cs="Times New Roman"/>
                <w:b/>
                <w:sz w:val="28"/>
                <w:szCs w:val="28"/>
              </w:rPr>
              <w:t>№ п/п</w:t>
            </w:r>
          </w:p>
        </w:tc>
        <w:tc>
          <w:tcPr>
            <w:tcW w:w="4239"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b/>
                <w:sz w:val="28"/>
                <w:szCs w:val="28"/>
              </w:rPr>
            </w:pPr>
            <w:r w:rsidRPr="005C44FC">
              <w:rPr>
                <w:rFonts w:ascii="Times New Roman" w:hAnsi="Times New Roman" w:cs="Times New Roman"/>
                <w:b/>
                <w:sz w:val="28"/>
                <w:szCs w:val="28"/>
              </w:rPr>
              <w:t xml:space="preserve">Отделение </w:t>
            </w:r>
          </w:p>
        </w:tc>
        <w:tc>
          <w:tcPr>
            <w:tcW w:w="2386"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b/>
                <w:sz w:val="28"/>
                <w:szCs w:val="28"/>
              </w:rPr>
            </w:pPr>
            <w:r w:rsidRPr="005C44FC">
              <w:rPr>
                <w:rFonts w:ascii="Times New Roman" w:hAnsi="Times New Roman" w:cs="Times New Roman"/>
                <w:b/>
                <w:sz w:val="28"/>
                <w:szCs w:val="28"/>
              </w:rPr>
              <w:t>Принято</w:t>
            </w:r>
          </w:p>
        </w:tc>
        <w:tc>
          <w:tcPr>
            <w:tcW w:w="2386"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b/>
                <w:sz w:val="28"/>
                <w:szCs w:val="28"/>
              </w:rPr>
            </w:pPr>
            <w:r w:rsidRPr="005C44FC">
              <w:rPr>
                <w:rFonts w:ascii="Times New Roman" w:hAnsi="Times New Roman" w:cs="Times New Roman"/>
                <w:b/>
                <w:sz w:val="28"/>
                <w:szCs w:val="28"/>
              </w:rPr>
              <w:t>Уволено</w:t>
            </w:r>
          </w:p>
        </w:tc>
      </w:tr>
      <w:tr w:rsidR="005C44FC" w:rsidRPr="005C44FC" w:rsidTr="005C44FC">
        <w:tc>
          <w:tcPr>
            <w:tcW w:w="56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1</w:t>
            </w:r>
          </w:p>
        </w:tc>
        <w:tc>
          <w:tcPr>
            <w:tcW w:w="4239"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Административно – управленческий аппарат</w:t>
            </w:r>
          </w:p>
        </w:tc>
        <w:tc>
          <w:tcPr>
            <w:tcW w:w="2386"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1</w:t>
            </w:r>
          </w:p>
        </w:tc>
        <w:tc>
          <w:tcPr>
            <w:tcW w:w="2386"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1</w:t>
            </w:r>
          </w:p>
        </w:tc>
      </w:tr>
      <w:tr w:rsidR="005C44FC" w:rsidRPr="005C44FC" w:rsidTr="005C44FC">
        <w:tc>
          <w:tcPr>
            <w:tcW w:w="56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2</w:t>
            </w:r>
          </w:p>
        </w:tc>
        <w:tc>
          <w:tcPr>
            <w:tcW w:w="4239"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Специалисты, обеспечивающие административно-хозяйственную деятельность</w:t>
            </w:r>
          </w:p>
        </w:tc>
        <w:tc>
          <w:tcPr>
            <w:tcW w:w="2386"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6</w:t>
            </w:r>
          </w:p>
        </w:tc>
        <w:tc>
          <w:tcPr>
            <w:tcW w:w="2386"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5</w:t>
            </w:r>
          </w:p>
        </w:tc>
      </w:tr>
      <w:tr w:rsidR="005C44FC" w:rsidRPr="005C44FC" w:rsidTr="005C44FC">
        <w:tc>
          <w:tcPr>
            <w:tcW w:w="56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3</w:t>
            </w:r>
          </w:p>
        </w:tc>
        <w:tc>
          <w:tcPr>
            <w:tcW w:w="4239"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Обслуживающий персонал</w:t>
            </w:r>
          </w:p>
        </w:tc>
        <w:tc>
          <w:tcPr>
            <w:tcW w:w="2386"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31</w:t>
            </w:r>
          </w:p>
        </w:tc>
        <w:tc>
          <w:tcPr>
            <w:tcW w:w="2386"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28</w:t>
            </w:r>
          </w:p>
        </w:tc>
      </w:tr>
      <w:tr w:rsidR="005C44FC" w:rsidRPr="005C44FC" w:rsidTr="005C44FC">
        <w:tc>
          <w:tcPr>
            <w:tcW w:w="56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4</w:t>
            </w:r>
          </w:p>
        </w:tc>
        <w:tc>
          <w:tcPr>
            <w:tcW w:w="4239"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 xml:space="preserve">Стационарное отделение </w:t>
            </w:r>
          </w:p>
        </w:tc>
        <w:tc>
          <w:tcPr>
            <w:tcW w:w="2386"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15</w:t>
            </w:r>
          </w:p>
        </w:tc>
        <w:tc>
          <w:tcPr>
            <w:tcW w:w="2386"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15</w:t>
            </w:r>
          </w:p>
        </w:tc>
      </w:tr>
      <w:tr w:rsidR="005C44FC" w:rsidRPr="005C44FC" w:rsidTr="005C44FC">
        <w:tc>
          <w:tcPr>
            <w:tcW w:w="56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5</w:t>
            </w:r>
          </w:p>
        </w:tc>
        <w:tc>
          <w:tcPr>
            <w:tcW w:w="4239"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Служба участковых специалистов</w:t>
            </w:r>
          </w:p>
        </w:tc>
        <w:tc>
          <w:tcPr>
            <w:tcW w:w="2386"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3</w:t>
            </w:r>
          </w:p>
        </w:tc>
        <w:tc>
          <w:tcPr>
            <w:tcW w:w="2386"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4</w:t>
            </w:r>
          </w:p>
        </w:tc>
      </w:tr>
      <w:tr w:rsidR="005C44FC" w:rsidRPr="005C44FC" w:rsidTr="005C44FC">
        <w:tc>
          <w:tcPr>
            <w:tcW w:w="56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6</w:t>
            </w:r>
          </w:p>
        </w:tc>
        <w:tc>
          <w:tcPr>
            <w:tcW w:w="4239"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Отделение социального обслуживания на дому</w:t>
            </w:r>
          </w:p>
        </w:tc>
        <w:tc>
          <w:tcPr>
            <w:tcW w:w="2386"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13</w:t>
            </w:r>
          </w:p>
        </w:tc>
        <w:tc>
          <w:tcPr>
            <w:tcW w:w="2386"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11</w:t>
            </w:r>
          </w:p>
        </w:tc>
      </w:tr>
      <w:tr w:rsidR="005C44FC" w:rsidRPr="005C44FC" w:rsidTr="005C44FC">
        <w:tc>
          <w:tcPr>
            <w:tcW w:w="4799" w:type="dxa"/>
            <w:gridSpan w:val="2"/>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b/>
                <w:sz w:val="28"/>
                <w:szCs w:val="28"/>
              </w:rPr>
            </w:pPr>
            <w:r w:rsidRPr="005C44FC">
              <w:rPr>
                <w:rFonts w:ascii="Times New Roman" w:hAnsi="Times New Roman" w:cs="Times New Roman"/>
                <w:b/>
                <w:sz w:val="28"/>
                <w:szCs w:val="28"/>
              </w:rPr>
              <w:t>Итого</w:t>
            </w:r>
          </w:p>
        </w:tc>
        <w:tc>
          <w:tcPr>
            <w:tcW w:w="2386"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69</w:t>
            </w:r>
          </w:p>
        </w:tc>
        <w:tc>
          <w:tcPr>
            <w:tcW w:w="2386"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63</w:t>
            </w:r>
          </w:p>
        </w:tc>
      </w:tr>
    </w:tbl>
    <w:p w:rsidR="005C44FC" w:rsidRPr="005C44FC" w:rsidRDefault="005C44FC" w:rsidP="005C44FC">
      <w:pPr>
        <w:tabs>
          <w:tab w:val="left" w:pos="1725"/>
        </w:tabs>
        <w:spacing w:after="0" w:line="240" w:lineRule="auto"/>
        <w:contextualSpacing/>
        <w:jc w:val="center"/>
        <w:rPr>
          <w:rFonts w:ascii="Times New Roman" w:hAnsi="Times New Roman" w:cs="Times New Roman"/>
          <w:sz w:val="28"/>
          <w:szCs w:val="28"/>
        </w:rPr>
      </w:pPr>
    </w:p>
    <w:p w:rsidR="005C44FC" w:rsidRPr="005C44FC" w:rsidRDefault="005C44FC" w:rsidP="005C44FC">
      <w:pPr>
        <w:tabs>
          <w:tab w:val="left" w:pos="1725"/>
        </w:tabs>
        <w:spacing w:after="0" w:line="240" w:lineRule="auto"/>
        <w:contextualSpacing/>
        <w:rPr>
          <w:rFonts w:ascii="Times New Roman" w:hAnsi="Times New Roman" w:cs="Times New Roman"/>
          <w:sz w:val="28"/>
          <w:szCs w:val="28"/>
        </w:rPr>
      </w:pPr>
      <w:r w:rsidRPr="005C44FC">
        <w:rPr>
          <w:rFonts w:ascii="Times New Roman" w:hAnsi="Times New Roman" w:cs="Times New Roman"/>
          <w:sz w:val="28"/>
          <w:szCs w:val="28"/>
        </w:rPr>
        <w:t xml:space="preserve">     </w:t>
      </w:r>
    </w:p>
    <w:p w:rsidR="005C44FC" w:rsidRPr="005C44FC" w:rsidRDefault="005C44FC" w:rsidP="005C44FC">
      <w:pPr>
        <w:tabs>
          <w:tab w:val="left" w:pos="1725"/>
        </w:tabs>
        <w:spacing w:after="0" w:line="240" w:lineRule="auto"/>
        <w:contextualSpacing/>
        <w:rPr>
          <w:rFonts w:ascii="Times New Roman" w:hAnsi="Times New Roman" w:cs="Times New Roman"/>
          <w:sz w:val="28"/>
          <w:szCs w:val="28"/>
        </w:rPr>
      </w:pPr>
      <w:r w:rsidRPr="005C44FC">
        <w:rPr>
          <w:rFonts w:ascii="Times New Roman" w:hAnsi="Times New Roman" w:cs="Times New Roman"/>
          <w:sz w:val="28"/>
          <w:szCs w:val="28"/>
        </w:rPr>
        <w:t>Информация о фактической численности сотрудников представлена в таблице №3.</w:t>
      </w:r>
    </w:p>
    <w:p w:rsidR="005C44FC" w:rsidRPr="005C44FC" w:rsidRDefault="005C44FC" w:rsidP="005C44FC">
      <w:pPr>
        <w:tabs>
          <w:tab w:val="left" w:pos="1725"/>
        </w:tabs>
        <w:spacing w:after="0" w:line="240" w:lineRule="auto"/>
        <w:contextualSpacing/>
        <w:rPr>
          <w:rFonts w:ascii="Times New Roman" w:hAnsi="Times New Roman" w:cs="Times New Roman"/>
          <w:sz w:val="28"/>
          <w:szCs w:val="28"/>
        </w:rPr>
      </w:pPr>
    </w:p>
    <w:p w:rsidR="005C44FC" w:rsidRPr="005C44FC" w:rsidRDefault="005C44FC" w:rsidP="005C44FC">
      <w:pPr>
        <w:tabs>
          <w:tab w:val="left" w:pos="1725"/>
        </w:tabs>
        <w:spacing w:after="0" w:line="240" w:lineRule="auto"/>
        <w:contextualSpacing/>
        <w:jc w:val="right"/>
        <w:rPr>
          <w:rFonts w:ascii="Times New Roman" w:hAnsi="Times New Roman" w:cs="Times New Roman"/>
          <w:b/>
          <w:sz w:val="28"/>
          <w:szCs w:val="28"/>
        </w:rPr>
      </w:pPr>
      <w:r w:rsidRPr="005C44FC">
        <w:rPr>
          <w:rFonts w:ascii="Times New Roman" w:hAnsi="Times New Roman" w:cs="Times New Roman"/>
          <w:b/>
          <w:sz w:val="28"/>
          <w:szCs w:val="28"/>
        </w:rPr>
        <w:t xml:space="preserve">                                                                                                 Таблица № 3</w:t>
      </w:r>
    </w:p>
    <w:tbl>
      <w:tblPr>
        <w:tblStyle w:val="a4"/>
        <w:tblW w:w="0" w:type="auto"/>
        <w:tblLook w:val="04A0"/>
      </w:tblPr>
      <w:tblGrid>
        <w:gridCol w:w="3369"/>
        <w:gridCol w:w="3011"/>
        <w:gridCol w:w="3191"/>
      </w:tblGrid>
      <w:tr w:rsidR="005C44FC" w:rsidRPr="005C44FC" w:rsidTr="005C44FC">
        <w:tc>
          <w:tcPr>
            <w:tcW w:w="3369" w:type="dxa"/>
            <w:vMerge w:val="restart"/>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b/>
                <w:sz w:val="28"/>
                <w:szCs w:val="28"/>
              </w:rPr>
            </w:pPr>
            <w:r w:rsidRPr="005C44FC">
              <w:rPr>
                <w:rFonts w:ascii="Times New Roman" w:hAnsi="Times New Roman" w:cs="Times New Roman"/>
                <w:b/>
                <w:sz w:val="28"/>
                <w:szCs w:val="28"/>
              </w:rPr>
              <w:t>Наименование должности</w:t>
            </w:r>
          </w:p>
        </w:tc>
        <w:tc>
          <w:tcPr>
            <w:tcW w:w="6202" w:type="dxa"/>
            <w:gridSpan w:val="2"/>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b/>
                <w:sz w:val="28"/>
                <w:szCs w:val="28"/>
              </w:rPr>
            </w:pPr>
            <w:r w:rsidRPr="005C44FC">
              <w:rPr>
                <w:rFonts w:ascii="Times New Roman" w:hAnsi="Times New Roman" w:cs="Times New Roman"/>
                <w:b/>
                <w:sz w:val="28"/>
                <w:szCs w:val="28"/>
              </w:rPr>
              <w:t>Отчетный период</w:t>
            </w:r>
          </w:p>
        </w:tc>
      </w:tr>
      <w:tr w:rsidR="005C44FC" w:rsidRPr="005C44FC" w:rsidTr="005C44FC">
        <w:tc>
          <w:tcPr>
            <w:tcW w:w="0" w:type="auto"/>
            <w:vMerge/>
            <w:tcBorders>
              <w:top w:val="single" w:sz="4" w:space="0" w:color="auto"/>
              <w:left w:val="single" w:sz="4" w:space="0" w:color="auto"/>
              <w:bottom w:val="single" w:sz="4" w:space="0" w:color="auto"/>
              <w:right w:val="single" w:sz="4" w:space="0" w:color="auto"/>
            </w:tcBorders>
            <w:vAlign w:val="center"/>
            <w:hideMark/>
          </w:tcPr>
          <w:p w:rsidR="005C44FC" w:rsidRPr="005C44FC" w:rsidRDefault="005C44FC" w:rsidP="005C44FC">
            <w:pPr>
              <w:contextualSpacing/>
              <w:rPr>
                <w:rFonts w:ascii="Times New Roman" w:hAnsi="Times New Roman" w:cs="Times New Roman"/>
                <w:b/>
                <w:sz w:val="28"/>
                <w:szCs w:val="28"/>
              </w:rPr>
            </w:pPr>
          </w:p>
        </w:tc>
        <w:tc>
          <w:tcPr>
            <w:tcW w:w="301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b/>
                <w:sz w:val="28"/>
                <w:szCs w:val="28"/>
              </w:rPr>
            </w:pPr>
            <w:r w:rsidRPr="005C44FC">
              <w:rPr>
                <w:rFonts w:ascii="Times New Roman" w:hAnsi="Times New Roman" w:cs="Times New Roman"/>
                <w:b/>
                <w:sz w:val="28"/>
                <w:szCs w:val="28"/>
              </w:rPr>
              <w:t>2017</w:t>
            </w:r>
          </w:p>
        </w:tc>
        <w:tc>
          <w:tcPr>
            <w:tcW w:w="319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b/>
                <w:sz w:val="28"/>
                <w:szCs w:val="28"/>
              </w:rPr>
            </w:pPr>
            <w:r w:rsidRPr="005C44FC">
              <w:rPr>
                <w:rFonts w:ascii="Times New Roman" w:hAnsi="Times New Roman" w:cs="Times New Roman"/>
                <w:b/>
                <w:sz w:val="28"/>
                <w:szCs w:val="28"/>
              </w:rPr>
              <w:t>2018</w:t>
            </w:r>
          </w:p>
        </w:tc>
      </w:tr>
      <w:tr w:rsidR="005C44FC" w:rsidRPr="005C44FC" w:rsidTr="005C44FC">
        <w:tc>
          <w:tcPr>
            <w:tcW w:w="3369"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b/>
                <w:sz w:val="28"/>
                <w:szCs w:val="28"/>
              </w:rPr>
            </w:pPr>
            <w:r w:rsidRPr="005C44FC">
              <w:rPr>
                <w:rFonts w:ascii="Times New Roman" w:hAnsi="Times New Roman" w:cs="Times New Roman"/>
                <w:sz w:val="28"/>
                <w:szCs w:val="28"/>
              </w:rPr>
              <w:t>Административно – управленческий аппарат</w:t>
            </w:r>
          </w:p>
        </w:tc>
        <w:tc>
          <w:tcPr>
            <w:tcW w:w="301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3</w:t>
            </w:r>
          </w:p>
        </w:tc>
        <w:tc>
          <w:tcPr>
            <w:tcW w:w="319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3</w:t>
            </w:r>
          </w:p>
        </w:tc>
      </w:tr>
      <w:tr w:rsidR="005C44FC" w:rsidRPr="005C44FC" w:rsidTr="005C44FC">
        <w:tc>
          <w:tcPr>
            <w:tcW w:w="3369"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.Специалисты, обеспечивающие административно – хозяйственную деятельность</w:t>
            </w:r>
          </w:p>
        </w:tc>
        <w:tc>
          <w:tcPr>
            <w:tcW w:w="301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5</w:t>
            </w:r>
          </w:p>
        </w:tc>
        <w:tc>
          <w:tcPr>
            <w:tcW w:w="319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6</w:t>
            </w:r>
          </w:p>
        </w:tc>
      </w:tr>
      <w:tr w:rsidR="005C44FC" w:rsidRPr="005C44FC" w:rsidTr="005C44FC">
        <w:tc>
          <w:tcPr>
            <w:tcW w:w="3369"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b/>
                <w:sz w:val="28"/>
                <w:szCs w:val="28"/>
              </w:rPr>
            </w:pPr>
            <w:r w:rsidRPr="005C44FC">
              <w:rPr>
                <w:rFonts w:ascii="Times New Roman" w:hAnsi="Times New Roman" w:cs="Times New Roman"/>
                <w:sz w:val="28"/>
                <w:szCs w:val="28"/>
              </w:rPr>
              <w:t>Обслуживающий персонал</w:t>
            </w:r>
          </w:p>
        </w:tc>
        <w:tc>
          <w:tcPr>
            <w:tcW w:w="301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25</w:t>
            </w:r>
          </w:p>
        </w:tc>
        <w:tc>
          <w:tcPr>
            <w:tcW w:w="319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26</w:t>
            </w:r>
          </w:p>
        </w:tc>
      </w:tr>
      <w:tr w:rsidR="005C44FC" w:rsidRPr="005C44FC" w:rsidTr="005C44FC">
        <w:tc>
          <w:tcPr>
            <w:tcW w:w="3369"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b/>
                <w:sz w:val="28"/>
                <w:szCs w:val="28"/>
              </w:rPr>
            </w:pPr>
            <w:r w:rsidRPr="005C44FC">
              <w:rPr>
                <w:rFonts w:ascii="Times New Roman" w:hAnsi="Times New Roman" w:cs="Times New Roman"/>
                <w:sz w:val="28"/>
                <w:szCs w:val="28"/>
              </w:rPr>
              <w:t>Стационарное отделение</w:t>
            </w:r>
          </w:p>
        </w:tc>
        <w:tc>
          <w:tcPr>
            <w:tcW w:w="301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30</w:t>
            </w:r>
          </w:p>
        </w:tc>
        <w:tc>
          <w:tcPr>
            <w:tcW w:w="319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31</w:t>
            </w:r>
          </w:p>
        </w:tc>
      </w:tr>
      <w:tr w:rsidR="005C44FC" w:rsidRPr="005C44FC" w:rsidTr="005C44FC">
        <w:tc>
          <w:tcPr>
            <w:tcW w:w="3369"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Служба участковых специалистов</w:t>
            </w:r>
          </w:p>
        </w:tc>
        <w:tc>
          <w:tcPr>
            <w:tcW w:w="301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11</w:t>
            </w:r>
          </w:p>
        </w:tc>
        <w:tc>
          <w:tcPr>
            <w:tcW w:w="319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10</w:t>
            </w:r>
          </w:p>
        </w:tc>
      </w:tr>
      <w:tr w:rsidR="005C44FC" w:rsidRPr="005C44FC" w:rsidTr="005C44FC">
        <w:tc>
          <w:tcPr>
            <w:tcW w:w="3369"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b/>
                <w:sz w:val="28"/>
                <w:szCs w:val="28"/>
              </w:rPr>
            </w:pPr>
            <w:r w:rsidRPr="005C44FC">
              <w:rPr>
                <w:rFonts w:ascii="Times New Roman" w:hAnsi="Times New Roman" w:cs="Times New Roman"/>
                <w:sz w:val="28"/>
                <w:szCs w:val="28"/>
              </w:rPr>
              <w:t xml:space="preserve">Отделение социального </w:t>
            </w:r>
            <w:r w:rsidRPr="005C44FC">
              <w:rPr>
                <w:rFonts w:ascii="Times New Roman" w:hAnsi="Times New Roman" w:cs="Times New Roman"/>
                <w:sz w:val="28"/>
                <w:szCs w:val="28"/>
              </w:rPr>
              <w:lastRenderedPageBreak/>
              <w:t>обслуживания на дому</w:t>
            </w:r>
          </w:p>
        </w:tc>
        <w:tc>
          <w:tcPr>
            <w:tcW w:w="301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lastRenderedPageBreak/>
              <w:t>45</w:t>
            </w:r>
          </w:p>
        </w:tc>
        <w:tc>
          <w:tcPr>
            <w:tcW w:w="319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46</w:t>
            </w:r>
          </w:p>
        </w:tc>
      </w:tr>
    </w:tbl>
    <w:p w:rsidR="005C44FC" w:rsidRPr="005C44FC" w:rsidRDefault="005C44FC" w:rsidP="005C44FC">
      <w:pPr>
        <w:tabs>
          <w:tab w:val="left" w:pos="1725"/>
        </w:tabs>
        <w:spacing w:after="0" w:line="240" w:lineRule="auto"/>
        <w:contextualSpacing/>
        <w:jc w:val="both"/>
        <w:rPr>
          <w:rFonts w:ascii="Times New Roman" w:hAnsi="Times New Roman" w:cs="Times New Roman"/>
          <w:sz w:val="28"/>
          <w:szCs w:val="28"/>
        </w:rPr>
      </w:pPr>
    </w:p>
    <w:p w:rsidR="005C44FC" w:rsidRPr="005C44FC" w:rsidRDefault="005C44FC" w:rsidP="005C44FC">
      <w:pPr>
        <w:tabs>
          <w:tab w:val="left" w:pos="1725"/>
        </w:tabs>
        <w:spacing w:line="240" w:lineRule="auto"/>
        <w:contextualSpacing/>
        <w:jc w:val="both"/>
        <w:rPr>
          <w:rFonts w:ascii="Times New Roman" w:hAnsi="Times New Roman" w:cs="Times New Roman"/>
          <w:sz w:val="28"/>
          <w:szCs w:val="28"/>
        </w:rPr>
      </w:pPr>
      <w:r w:rsidRPr="005C44FC">
        <w:rPr>
          <w:rFonts w:ascii="Times New Roman" w:hAnsi="Times New Roman" w:cs="Times New Roman"/>
          <w:sz w:val="28"/>
          <w:szCs w:val="28"/>
        </w:rPr>
        <w:t xml:space="preserve">        Учреждение организует курсы повышения квалификации для работников. Анализ курсов повышения квалификации кадрового состава представлен в таблице № 4.</w:t>
      </w:r>
    </w:p>
    <w:p w:rsidR="005C44FC" w:rsidRPr="005C44FC" w:rsidRDefault="005C44FC" w:rsidP="005C44FC">
      <w:pPr>
        <w:tabs>
          <w:tab w:val="left" w:pos="1725"/>
        </w:tabs>
        <w:spacing w:line="240" w:lineRule="auto"/>
        <w:contextualSpacing/>
        <w:jc w:val="right"/>
        <w:rPr>
          <w:rFonts w:ascii="Times New Roman" w:hAnsi="Times New Roman" w:cs="Times New Roman"/>
          <w:sz w:val="28"/>
          <w:szCs w:val="28"/>
        </w:rPr>
      </w:pPr>
      <w:r w:rsidRPr="005C44FC">
        <w:rPr>
          <w:rFonts w:ascii="Times New Roman" w:hAnsi="Times New Roman" w:cs="Times New Roman"/>
          <w:sz w:val="28"/>
          <w:szCs w:val="28"/>
        </w:rPr>
        <w:t>таблице № 4</w:t>
      </w:r>
    </w:p>
    <w:tbl>
      <w:tblPr>
        <w:tblStyle w:val="a4"/>
        <w:tblW w:w="0" w:type="auto"/>
        <w:tblInd w:w="-601" w:type="dxa"/>
        <w:tblLayout w:type="fixed"/>
        <w:tblLook w:val="04A0"/>
      </w:tblPr>
      <w:tblGrid>
        <w:gridCol w:w="851"/>
        <w:gridCol w:w="808"/>
        <w:gridCol w:w="1952"/>
        <w:gridCol w:w="1889"/>
        <w:gridCol w:w="1573"/>
        <w:gridCol w:w="1516"/>
        <w:gridCol w:w="1583"/>
      </w:tblGrid>
      <w:tr w:rsidR="005C44FC" w:rsidRPr="005C44FC" w:rsidTr="005C44FC">
        <w:tc>
          <w:tcPr>
            <w:tcW w:w="851" w:type="dxa"/>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год</w:t>
            </w:r>
          </w:p>
        </w:tc>
        <w:tc>
          <w:tcPr>
            <w:tcW w:w="808" w:type="dxa"/>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Прошло КПК всего</w:t>
            </w:r>
          </w:p>
        </w:tc>
        <w:tc>
          <w:tcPr>
            <w:tcW w:w="1952" w:type="dxa"/>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Административно – управленческий аппарат</w:t>
            </w:r>
          </w:p>
        </w:tc>
        <w:tc>
          <w:tcPr>
            <w:tcW w:w="1889" w:type="dxa"/>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.Специалисты, обеспечивающие административно – хозяйственную деятельность</w:t>
            </w:r>
          </w:p>
        </w:tc>
        <w:tc>
          <w:tcPr>
            <w:tcW w:w="1573" w:type="dxa"/>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Стационарное отделение</w:t>
            </w:r>
          </w:p>
        </w:tc>
        <w:tc>
          <w:tcPr>
            <w:tcW w:w="1516" w:type="dxa"/>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Служба участковых специалистов</w:t>
            </w:r>
          </w:p>
        </w:tc>
        <w:tc>
          <w:tcPr>
            <w:tcW w:w="1583" w:type="dxa"/>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Отделение социального обслуживания на дому граждан пожилого возраста и инвалидов</w:t>
            </w:r>
          </w:p>
        </w:tc>
      </w:tr>
      <w:tr w:rsidR="005C44FC" w:rsidRPr="005C44FC" w:rsidTr="005C44FC">
        <w:tc>
          <w:tcPr>
            <w:tcW w:w="851" w:type="dxa"/>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2017</w:t>
            </w:r>
          </w:p>
        </w:tc>
        <w:tc>
          <w:tcPr>
            <w:tcW w:w="808" w:type="dxa"/>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23</w:t>
            </w:r>
          </w:p>
        </w:tc>
        <w:tc>
          <w:tcPr>
            <w:tcW w:w="1952" w:type="dxa"/>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1</w:t>
            </w:r>
          </w:p>
        </w:tc>
        <w:tc>
          <w:tcPr>
            <w:tcW w:w="1889" w:type="dxa"/>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1</w:t>
            </w:r>
          </w:p>
        </w:tc>
        <w:tc>
          <w:tcPr>
            <w:tcW w:w="1573" w:type="dxa"/>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6</w:t>
            </w:r>
          </w:p>
        </w:tc>
        <w:tc>
          <w:tcPr>
            <w:tcW w:w="1516" w:type="dxa"/>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9</w:t>
            </w:r>
          </w:p>
        </w:tc>
        <w:tc>
          <w:tcPr>
            <w:tcW w:w="1583" w:type="dxa"/>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8</w:t>
            </w:r>
          </w:p>
        </w:tc>
      </w:tr>
      <w:tr w:rsidR="005C44FC" w:rsidRPr="005C44FC" w:rsidTr="005C44FC">
        <w:tc>
          <w:tcPr>
            <w:tcW w:w="851" w:type="dxa"/>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2018</w:t>
            </w:r>
          </w:p>
        </w:tc>
        <w:tc>
          <w:tcPr>
            <w:tcW w:w="808" w:type="dxa"/>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16</w:t>
            </w:r>
          </w:p>
        </w:tc>
        <w:tc>
          <w:tcPr>
            <w:tcW w:w="1952" w:type="dxa"/>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3</w:t>
            </w:r>
          </w:p>
        </w:tc>
        <w:tc>
          <w:tcPr>
            <w:tcW w:w="1889" w:type="dxa"/>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0</w:t>
            </w:r>
          </w:p>
        </w:tc>
        <w:tc>
          <w:tcPr>
            <w:tcW w:w="1573" w:type="dxa"/>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6</w:t>
            </w:r>
          </w:p>
        </w:tc>
        <w:tc>
          <w:tcPr>
            <w:tcW w:w="1516" w:type="dxa"/>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0</w:t>
            </w:r>
          </w:p>
        </w:tc>
        <w:tc>
          <w:tcPr>
            <w:tcW w:w="1583" w:type="dxa"/>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0</w:t>
            </w:r>
          </w:p>
        </w:tc>
      </w:tr>
    </w:tbl>
    <w:p w:rsidR="005C44FC" w:rsidRPr="005C44FC" w:rsidRDefault="005C44FC" w:rsidP="005C44FC">
      <w:pPr>
        <w:tabs>
          <w:tab w:val="left" w:pos="1725"/>
        </w:tabs>
        <w:spacing w:line="240" w:lineRule="auto"/>
        <w:contextualSpacing/>
        <w:jc w:val="both"/>
        <w:rPr>
          <w:rFonts w:ascii="Times New Roman" w:hAnsi="Times New Roman" w:cs="Times New Roman"/>
          <w:sz w:val="28"/>
          <w:szCs w:val="28"/>
        </w:rPr>
      </w:pPr>
    </w:p>
    <w:p w:rsidR="005C44FC" w:rsidRPr="005C44FC" w:rsidRDefault="005C44FC" w:rsidP="005C44FC">
      <w:pPr>
        <w:tabs>
          <w:tab w:val="left" w:pos="1725"/>
        </w:tabs>
        <w:spacing w:line="240" w:lineRule="auto"/>
        <w:contextualSpacing/>
        <w:jc w:val="both"/>
        <w:rPr>
          <w:rFonts w:ascii="Times New Roman" w:hAnsi="Times New Roman" w:cs="Times New Roman"/>
          <w:sz w:val="28"/>
          <w:szCs w:val="28"/>
        </w:rPr>
      </w:pPr>
    </w:p>
    <w:p w:rsidR="005C44FC" w:rsidRPr="005C44FC" w:rsidRDefault="005C44FC" w:rsidP="005C44FC">
      <w:pPr>
        <w:tabs>
          <w:tab w:val="left" w:pos="1725"/>
        </w:tabs>
        <w:spacing w:line="240" w:lineRule="auto"/>
        <w:contextualSpacing/>
        <w:jc w:val="both"/>
        <w:rPr>
          <w:rFonts w:ascii="Times New Roman" w:hAnsi="Times New Roman" w:cs="Times New Roman"/>
          <w:sz w:val="28"/>
          <w:szCs w:val="28"/>
        </w:rPr>
      </w:pPr>
      <w:r w:rsidRPr="005C44FC">
        <w:rPr>
          <w:rFonts w:ascii="Times New Roman" w:hAnsi="Times New Roman" w:cs="Times New Roman"/>
          <w:sz w:val="28"/>
          <w:szCs w:val="28"/>
        </w:rPr>
        <w:t>Планируются курсы повышения квалификации в 2019 году:</w:t>
      </w:r>
    </w:p>
    <w:p w:rsidR="005C44FC" w:rsidRPr="005C44FC" w:rsidRDefault="005C44FC" w:rsidP="005C44FC">
      <w:pPr>
        <w:tabs>
          <w:tab w:val="left" w:pos="1725"/>
        </w:tabs>
        <w:spacing w:line="240" w:lineRule="auto"/>
        <w:contextualSpacing/>
        <w:jc w:val="both"/>
        <w:rPr>
          <w:rFonts w:ascii="Times New Roman" w:hAnsi="Times New Roman" w:cs="Times New Roman"/>
          <w:sz w:val="28"/>
          <w:szCs w:val="28"/>
        </w:rPr>
      </w:pPr>
    </w:p>
    <w:tbl>
      <w:tblPr>
        <w:tblStyle w:val="a4"/>
        <w:tblW w:w="10207" w:type="dxa"/>
        <w:tblInd w:w="-601" w:type="dxa"/>
        <w:tblLayout w:type="fixed"/>
        <w:tblLook w:val="04A0"/>
      </w:tblPr>
      <w:tblGrid>
        <w:gridCol w:w="567"/>
        <w:gridCol w:w="4537"/>
        <w:gridCol w:w="5103"/>
      </w:tblGrid>
      <w:tr w:rsidR="005C44FC" w:rsidRPr="005C44FC" w:rsidTr="005C44FC">
        <w:tc>
          <w:tcPr>
            <w:tcW w:w="567" w:type="dxa"/>
            <w:vAlign w:val="center"/>
          </w:tcPr>
          <w:p w:rsidR="005C44FC" w:rsidRPr="005C44FC" w:rsidRDefault="005C44FC" w:rsidP="005C44FC">
            <w:pPr>
              <w:tabs>
                <w:tab w:val="left" w:pos="2595"/>
              </w:tabs>
              <w:contextualSpacing/>
              <w:jc w:val="center"/>
              <w:rPr>
                <w:rFonts w:ascii="Times New Roman" w:hAnsi="Times New Roman" w:cs="Times New Roman"/>
                <w:sz w:val="28"/>
                <w:szCs w:val="28"/>
              </w:rPr>
            </w:pPr>
            <w:r w:rsidRPr="005C44FC">
              <w:rPr>
                <w:rFonts w:ascii="Times New Roman" w:hAnsi="Times New Roman" w:cs="Times New Roman"/>
                <w:sz w:val="28"/>
                <w:szCs w:val="28"/>
              </w:rPr>
              <w:t>№ п/п</w:t>
            </w:r>
          </w:p>
        </w:tc>
        <w:tc>
          <w:tcPr>
            <w:tcW w:w="4537" w:type="dxa"/>
            <w:vAlign w:val="center"/>
          </w:tcPr>
          <w:p w:rsidR="005C44FC" w:rsidRPr="005C44FC" w:rsidRDefault="005C44FC" w:rsidP="005C44FC">
            <w:pPr>
              <w:tabs>
                <w:tab w:val="left" w:pos="2595"/>
              </w:tabs>
              <w:contextualSpacing/>
              <w:jc w:val="center"/>
              <w:rPr>
                <w:rFonts w:ascii="Times New Roman" w:hAnsi="Times New Roman" w:cs="Times New Roman"/>
                <w:sz w:val="28"/>
                <w:szCs w:val="28"/>
              </w:rPr>
            </w:pPr>
            <w:r w:rsidRPr="005C44FC">
              <w:rPr>
                <w:rFonts w:ascii="Times New Roman" w:hAnsi="Times New Roman" w:cs="Times New Roman"/>
                <w:sz w:val="28"/>
                <w:szCs w:val="28"/>
              </w:rPr>
              <w:t>Наименование должности</w:t>
            </w:r>
          </w:p>
        </w:tc>
        <w:tc>
          <w:tcPr>
            <w:tcW w:w="5103" w:type="dxa"/>
            <w:vAlign w:val="center"/>
          </w:tcPr>
          <w:p w:rsidR="005C44FC" w:rsidRPr="005C44FC" w:rsidRDefault="005C44FC" w:rsidP="005C44FC">
            <w:pPr>
              <w:tabs>
                <w:tab w:val="left" w:pos="2595"/>
              </w:tabs>
              <w:contextualSpacing/>
              <w:jc w:val="center"/>
              <w:rPr>
                <w:rFonts w:ascii="Times New Roman" w:hAnsi="Times New Roman" w:cs="Times New Roman"/>
                <w:sz w:val="28"/>
                <w:szCs w:val="28"/>
              </w:rPr>
            </w:pPr>
            <w:r w:rsidRPr="005C44FC">
              <w:rPr>
                <w:rFonts w:ascii="Times New Roman" w:hAnsi="Times New Roman" w:cs="Times New Roman"/>
                <w:sz w:val="28"/>
                <w:szCs w:val="28"/>
              </w:rPr>
              <w:t>Количество специалистов, нуждающихся в прохождении КПК</w:t>
            </w:r>
          </w:p>
        </w:tc>
      </w:tr>
      <w:tr w:rsidR="005C44FC" w:rsidRPr="005C44FC" w:rsidTr="005C44FC">
        <w:tc>
          <w:tcPr>
            <w:tcW w:w="567" w:type="dxa"/>
            <w:vAlign w:val="center"/>
          </w:tcPr>
          <w:p w:rsidR="005C44FC" w:rsidRPr="005C44FC" w:rsidRDefault="005C44FC" w:rsidP="005C44FC">
            <w:pPr>
              <w:tabs>
                <w:tab w:val="left" w:pos="2595"/>
              </w:tabs>
              <w:contextualSpacing/>
              <w:jc w:val="center"/>
              <w:rPr>
                <w:rFonts w:ascii="Times New Roman" w:hAnsi="Times New Roman" w:cs="Times New Roman"/>
                <w:sz w:val="28"/>
                <w:szCs w:val="28"/>
              </w:rPr>
            </w:pPr>
            <w:r w:rsidRPr="005C44FC">
              <w:rPr>
                <w:rFonts w:ascii="Times New Roman" w:hAnsi="Times New Roman" w:cs="Times New Roman"/>
                <w:sz w:val="28"/>
                <w:szCs w:val="28"/>
              </w:rPr>
              <w:t>1</w:t>
            </w:r>
          </w:p>
        </w:tc>
        <w:tc>
          <w:tcPr>
            <w:tcW w:w="4537" w:type="dxa"/>
          </w:tcPr>
          <w:p w:rsidR="005C44FC" w:rsidRPr="005C44FC" w:rsidRDefault="005C44FC" w:rsidP="005C44FC">
            <w:pPr>
              <w:tabs>
                <w:tab w:val="left" w:pos="1725"/>
              </w:tabs>
              <w:contextualSpacing/>
              <w:jc w:val="center"/>
              <w:rPr>
                <w:rFonts w:ascii="Times New Roman" w:hAnsi="Times New Roman" w:cs="Times New Roman"/>
                <w:b/>
                <w:sz w:val="28"/>
                <w:szCs w:val="28"/>
              </w:rPr>
            </w:pPr>
            <w:r w:rsidRPr="005C44FC">
              <w:rPr>
                <w:rFonts w:ascii="Times New Roman" w:hAnsi="Times New Roman" w:cs="Times New Roman"/>
                <w:sz w:val="28"/>
                <w:szCs w:val="28"/>
              </w:rPr>
              <w:t>Административно – управленческий аппарат</w:t>
            </w:r>
          </w:p>
        </w:tc>
        <w:tc>
          <w:tcPr>
            <w:tcW w:w="5103" w:type="dxa"/>
            <w:vAlign w:val="center"/>
          </w:tcPr>
          <w:p w:rsidR="005C44FC" w:rsidRPr="005C44FC" w:rsidRDefault="005C44FC" w:rsidP="005C44FC">
            <w:pPr>
              <w:tabs>
                <w:tab w:val="left" w:pos="2595"/>
              </w:tabs>
              <w:contextualSpacing/>
              <w:jc w:val="center"/>
              <w:rPr>
                <w:rFonts w:ascii="Times New Roman" w:hAnsi="Times New Roman" w:cs="Times New Roman"/>
                <w:sz w:val="28"/>
                <w:szCs w:val="28"/>
              </w:rPr>
            </w:pPr>
            <w:r w:rsidRPr="005C44FC">
              <w:rPr>
                <w:rFonts w:ascii="Times New Roman" w:hAnsi="Times New Roman" w:cs="Times New Roman"/>
                <w:sz w:val="28"/>
                <w:szCs w:val="28"/>
              </w:rPr>
              <w:t>1</w:t>
            </w:r>
          </w:p>
        </w:tc>
      </w:tr>
      <w:tr w:rsidR="005C44FC" w:rsidRPr="005C44FC" w:rsidTr="005C44FC">
        <w:tc>
          <w:tcPr>
            <w:tcW w:w="567" w:type="dxa"/>
            <w:vAlign w:val="center"/>
          </w:tcPr>
          <w:p w:rsidR="005C44FC" w:rsidRPr="005C44FC" w:rsidRDefault="005C44FC" w:rsidP="005C44FC">
            <w:pPr>
              <w:tabs>
                <w:tab w:val="left" w:pos="2595"/>
              </w:tabs>
              <w:contextualSpacing/>
              <w:jc w:val="center"/>
              <w:rPr>
                <w:rFonts w:ascii="Times New Roman" w:hAnsi="Times New Roman" w:cs="Times New Roman"/>
                <w:sz w:val="28"/>
                <w:szCs w:val="28"/>
              </w:rPr>
            </w:pPr>
            <w:r w:rsidRPr="005C44FC">
              <w:rPr>
                <w:rFonts w:ascii="Times New Roman" w:hAnsi="Times New Roman" w:cs="Times New Roman"/>
                <w:sz w:val="28"/>
                <w:szCs w:val="28"/>
              </w:rPr>
              <w:t>2</w:t>
            </w:r>
          </w:p>
        </w:tc>
        <w:tc>
          <w:tcPr>
            <w:tcW w:w="4537" w:type="dxa"/>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.Специалисты, обеспечивающие административно – хозяйственную деятельность</w:t>
            </w:r>
          </w:p>
        </w:tc>
        <w:tc>
          <w:tcPr>
            <w:tcW w:w="5103" w:type="dxa"/>
            <w:vAlign w:val="center"/>
          </w:tcPr>
          <w:p w:rsidR="005C44FC" w:rsidRPr="005C44FC" w:rsidRDefault="005C44FC" w:rsidP="005C44FC">
            <w:pPr>
              <w:tabs>
                <w:tab w:val="left" w:pos="2595"/>
              </w:tabs>
              <w:contextualSpacing/>
              <w:jc w:val="center"/>
              <w:rPr>
                <w:rFonts w:ascii="Times New Roman" w:hAnsi="Times New Roman" w:cs="Times New Roman"/>
                <w:sz w:val="28"/>
                <w:szCs w:val="28"/>
              </w:rPr>
            </w:pPr>
            <w:r w:rsidRPr="005C44FC">
              <w:rPr>
                <w:rFonts w:ascii="Times New Roman" w:hAnsi="Times New Roman" w:cs="Times New Roman"/>
                <w:sz w:val="28"/>
                <w:szCs w:val="28"/>
              </w:rPr>
              <w:t>1</w:t>
            </w:r>
          </w:p>
        </w:tc>
      </w:tr>
      <w:tr w:rsidR="005C44FC" w:rsidRPr="005C44FC" w:rsidTr="005C44FC">
        <w:trPr>
          <w:trHeight w:val="675"/>
        </w:trPr>
        <w:tc>
          <w:tcPr>
            <w:tcW w:w="567" w:type="dxa"/>
            <w:vAlign w:val="center"/>
          </w:tcPr>
          <w:p w:rsidR="005C44FC" w:rsidRPr="005C44FC" w:rsidRDefault="005C44FC" w:rsidP="005C44FC">
            <w:pPr>
              <w:tabs>
                <w:tab w:val="left" w:pos="2595"/>
              </w:tabs>
              <w:contextualSpacing/>
              <w:jc w:val="center"/>
              <w:rPr>
                <w:rFonts w:ascii="Times New Roman" w:hAnsi="Times New Roman" w:cs="Times New Roman"/>
                <w:sz w:val="28"/>
                <w:szCs w:val="28"/>
              </w:rPr>
            </w:pPr>
            <w:r w:rsidRPr="005C44FC">
              <w:rPr>
                <w:rFonts w:ascii="Times New Roman" w:hAnsi="Times New Roman" w:cs="Times New Roman"/>
                <w:sz w:val="28"/>
                <w:szCs w:val="28"/>
              </w:rPr>
              <w:t>3</w:t>
            </w:r>
          </w:p>
        </w:tc>
        <w:tc>
          <w:tcPr>
            <w:tcW w:w="4537" w:type="dxa"/>
          </w:tcPr>
          <w:p w:rsidR="005C44FC" w:rsidRPr="005C44FC" w:rsidRDefault="005C44FC" w:rsidP="005C44FC">
            <w:pPr>
              <w:tabs>
                <w:tab w:val="left" w:pos="1725"/>
              </w:tabs>
              <w:contextualSpacing/>
              <w:jc w:val="center"/>
              <w:rPr>
                <w:rFonts w:ascii="Times New Roman" w:hAnsi="Times New Roman" w:cs="Times New Roman"/>
                <w:b/>
                <w:sz w:val="28"/>
                <w:szCs w:val="28"/>
              </w:rPr>
            </w:pPr>
            <w:r w:rsidRPr="005C44FC">
              <w:rPr>
                <w:rFonts w:ascii="Times New Roman" w:hAnsi="Times New Roman" w:cs="Times New Roman"/>
                <w:sz w:val="28"/>
                <w:szCs w:val="28"/>
              </w:rPr>
              <w:t>Стационарное отделение</w:t>
            </w:r>
          </w:p>
        </w:tc>
        <w:tc>
          <w:tcPr>
            <w:tcW w:w="5103" w:type="dxa"/>
            <w:vAlign w:val="center"/>
          </w:tcPr>
          <w:p w:rsidR="005C44FC" w:rsidRPr="005C44FC" w:rsidRDefault="005C44FC" w:rsidP="005C44FC">
            <w:pPr>
              <w:tabs>
                <w:tab w:val="left" w:pos="2595"/>
              </w:tabs>
              <w:contextualSpacing/>
              <w:jc w:val="center"/>
              <w:rPr>
                <w:rFonts w:ascii="Times New Roman" w:hAnsi="Times New Roman" w:cs="Times New Roman"/>
                <w:sz w:val="28"/>
                <w:szCs w:val="28"/>
              </w:rPr>
            </w:pPr>
            <w:r w:rsidRPr="005C44FC">
              <w:rPr>
                <w:rFonts w:ascii="Times New Roman" w:hAnsi="Times New Roman" w:cs="Times New Roman"/>
                <w:sz w:val="28"/>
                <w:szCs w:val="28"/>
              </w:rPr>
              <w:t>5</w:t>
            </w:r>
          </w:p>
        </w:tc>
      </w:tr>
      <w:tr w:rsidR="005C44FC" w:rsidRPr="005C44FC" w:rsidTr="005C44FC">
        <w:tc>
          <w:tcPr>
            <w:tcW w:w="567" w:type="dxa"/>
            <w:vAlign w:val="center"/>
          </w:tcPr>
          <w:p w:rsidR="005C44FC" w:rsidRPr="005C44FC" w:rsidRDefault="005C44FC" w:rsidP="005C44FC">
            <w:pPr>
              <w:tabs>
                <w:tab w:val="left" w:pos="2595"/>
              </w:tabs>
              <w:contextualSpacing/>
              <w:jc w:val="center"/>
              <w:rPr>
                <w:rFonts w:ascii="Times New Roman" w:hAnsi="Times New Roman" w:cs="Times New Roman"/>
                <w:sz w:val="28"/>
                <w:szCs w:val="28"/>
              </w:rPr>
            </w:pPr>
            <w:r w:rsidRPr="005C44FC">
              <w:rPr>
                <w:rFonts w:ascii="Times New Roman" w:hAnsi="Times New Roman" w:cs="Times New Roman"/>
                <w:sz w:val="28"/>
                <w:szCs w:val="28"/>
              </w:rPr>
              <w:t>4</w:t>
            </w:r>
          </w:p>
        </w:tc>
        <w:tc>
          <w:tcPr>
            <w:tcW w:w="4537" w:type="dxa"/>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Служба участковых специалистов</w:t>
            </w:r>
          </w:p>
        </w:tc>
        <w:tc>
          <w:tcPr>
            <w:tcW w:w="5103" w:type="dxa"/>
            <w:vAlign w:val="center"/>
          </w:tcPr>
          <w:p w:rsidR="005C44FC" w:rsidRPr="005C44FC" w:rsidRDefault="005C44FC" w:rsidP="005C44FC">
            <w:pPr>
              <w:tabs>
                <w:tab w:val="left" w:pos="2595"/>
              </w:tabs>
              <w:contextualSpacing/>
              <w:jc w:val="center"/>
              <w:rPr>
                <w:rFonts w:ascii="Times New Roman" w:hAnsi="Times New Roman" w:cs="Times New Roman"/>
                <w:sz w:val="28"/>
                <w:szCs w:val="28"/>
              </w:rPr>
            </w:pPr>
            <w:r w:rsidRPr="005C44FC">
              <w:rPr>
                <w:rFonts w:ascii="Times New Roman" w:hAnsi="Times New Roman" w:cs="Times New Roman"/>
                <w:sz w:val="28"/>
                <w:szCs w:val="28"/>
              </w:rPr>
              <w:t>4</w:t>
            </w:r>
          </w:p>
        </w:tc>
      </w:tr>
      <w:tr w:rsidR="005C44FC" w:rsidRPr="005C44FC" w:rsidTr="005C44FC">
        <w:tc>
          <w:tcPr>
            <w:tcW w:w="567" w:type="dxa"/>
            <w:vAlign w:val="center"/>
          </w:tcPr>
          <w:p w:rsidR="005C44FC" w:rsidRPr="005C44FC" w:rsidRDefault="005C44FC" w:rsidP="005C44FC">
            <w:pPr>
              <w:tabs>
                <w:tab w:val="left" w:pos="2595"/>
              </w:tabs>
              <w:contextualSpacing/>
              <w:jc w:val="center"/>
              <w:rPr>
                <w:rFonts w:ascii="Times New Roman" w:hAnsi="Times New Roman" w:cs="Times New Roman"/>
                <w:sz w:val="28"/>
                <w:szCs w:val="28"/>
              </w:rPr>
            </w:pPr>
            <w:r w:rsidRPr="005C44FC">
              <w:rPr>
                <w:rFonts w:ascii="Times New Roman" w:hAnsi="Times New Roman" w:cs="Times New Roman"/>
                <w:sz w:val="28"/>
                <w:szCs w:val="28"/>
              </w:rPr>
              <w:t>5</w:t>
            </w:r>
          </w:p>
        </w:tc>
        <w:tc>
          <w:tcPr>
            <w:tcW w:w="4537" w:type="dxa"/>
          </w:tcPr>
          <w:p w:rsidR="005C44FC" w:rsidRPr="005C44FC" w:rsidRDefault="005C44FC" w:rsidP="005C44FC">
            <w:pPr>
              <w:tabs>
                <w:tab w:val="left" w:pos="1725"/>
              </w:tabs>
              <w:contextualSpacing/>
              <w:jc w:val="center"/>
              <w:rPr>
                <w:rFonts w:ascii="Times New Roman" w:hAnsi="Times New Roman" w:cs="Times New Roman"/>
                <w:sz w:val="28"/>
                <w:szCs w:val="28"/>
              </w:rPr>
            </w:pPr>
            <w:r w:rsidRPr="005C44FC">
              <w:rPr>
                <w:rFonts w:ascii="Times New Roman" w:hAnsi="Times New Roman" w:cs="Times New Roman"/>
                <w:sz w:val="28"/>
                <w:szCs w:val="28"/>
              </w:rPr>
              <w:t>Отделение социального обслуживания на дому граждан пожилого возраста и инвалидов</w:t>
            </w:r>
          </w:p>
        </w:tc>
        <w:tc>
          <w:tcPr>
            <w:tcW w:w="5103" w:type="dxa"/>
            <w:vAlign w:val="center"/>
          </w:tcPr>
          <w:p w:rsidR="005C44FC" w:rsidRPr="005C44FC" w:rsidRDefault="005C44FC" w:rsidP="005C44FC">
            <w:pPr>
              <w:tabs>
                <w:tab w:val="left" w:pos="2595"/>
              </w:tabs>
              <w:contextualSpacing/>
              <w:jc w:val="center"/>
              <w:rPr>
                <w:rFonts w:ascii="Times New Roman" w:hAnsi="Times New Roman" w:cs="Times New Roman"/>
                <w:sz w:val="28"/>
                <w:szCs w:val="28"/>
              </w:rPr>
            </w:pPr>
            <w:r w:rsidRPr="005C44FC">
              <w:rPr>
                <w:rFonts w:ascii="Times New Roman" w:hAnsi="Times New Roman" w:cs="Times New Roman"/>
                <w:sz w:val="28"/>
                <w:szCs w:val="28"/>
              </w:rPr>
              <w:t>35</w:t>
            </w:r>
          </w:p>
        </w:tc>
      </w:tr>
    </w:tbl>
    <w:p w:rsidR="005C44FC" w:rsidRPr="005C44FC" w:rsidRDefault="005C44FC" w:rsidP="005C44FC">
      <w:pPr>
        <w:tabs>
          <w:tab w:val="left" w:pos="1725"/>
        </w:tabs>
        <w:spacing w:line="240" w:lineRule="auto"/>
        <w:contextualSpacing/>
        <w:jc w:val="both"/>
        <w:rPr>
          <w:rFonts w:ascii="Times New Roman" w:hAnsi="Times New Roman" w:cs="Times New Roman"/>
          <w:sz w:val="28"/>
          <w:szCs w:val="28"/>
        </w:rPr>
      </w:pPr>
      <w:r w:rsidRPr="005C44FC">
        <w:rPr>
          <w:rFonts w:ascii="Times New Roman" w:hAnsi="Times New Roman" w:cs="Times New Roman"/>
          <w:sz w:val="28"/>
          <w:szCs w:val="28"/>
        </w:rPr>
        <w:t xml:space="preserve">   </w:t>
      </w:r>
    </w:p>
    <w:p w:rsidR="005C44FC" w:rsidRPr="005C44FC" w:rsidRDefault="005C44FC" w:rsidP="005C44FC">
      <w:pPr>
        <w:tabs>
          <w:tab w:val="left" w:pos="1725"/>
        </w:tabs>
        <w:spacing w:line="240" w:lineRule="auto"/>
        <w:contextualSpacing/>
        <w:jc w:val="both"/>
        <w:rPr>
          <w:rFonts w:ascii="Times New Roman" w:hAnsi="Times New Roman" w:cs="Times New Roman"/>
          <w:sz w:val="28"/>
          <w:szCs w:val="28"/>
        </w:rPr>
      </w:pPr>
      <w:r w:rsidRPr="005C44FC">
        <w:rPr>
          <w:rFonts w:ascii="Times New Roman" w:hAnsi="Times New Roman" w:cs="Times New Roman"/>
          <w:sz w:val="28"/>
          <w:szCs w:val="28"/>
        </w:rPr>
        <w:t xml:space="preserve">    Анализ возрастного состава структуры персонала показывает, что в учреждении работают:</w:t>
      </w:r>
    </w:p>
    <w:p w:rsidR="005C44FC" w:rsidRPr="005C44FC" w:rsidRDefault="005C44FC" w:rsidP="005C44FC">
      <w:pPr>
        <w:pStyle w:val="a3"/>
        <w:numPr>
          <w:ilvl w:val="0"/>
          <w:numId w:val="1"/>
        </w:numPr>
        <w:tabs>
          <w:tab w:val="left" w:pos="1725"/>
        </w:tabs>
        <w:rPr>
          <w:rFonts w:ascii="Times New Roman" w:hAnsi="Times New Roman" w:cs="Times New Roman"/>
          <w:sz w:val="28"/>
          <w:szCs w:val="28"/>
        </w:rPr>
      </w:pPr>
      <w:r w:rsidRPr="005C44FC">
        <w:rPr>
          <w:rFonts w:ascii="Times New Roman" w:hAnsi="Times New Roman" w:cs="Times New Roman"/>
          <w:sz w:val="28"/>
          <w:szCs w:val="28"/>
        </w:rPr>
        <w:t>Сотрудники до 30 лет – 28 человек;</w:t>
      </w:r>
    </w:p>
    <w:p w:rsidR="005C44FC" w:rsidRPr="005C44FC" w:rsidRDefault="005C44FC" w:rsidP="005C44FC">
      <w:pPr>
        <w:pStyle w:val="a3"/>
        <w:numPr>
          <w:ilvl w:val="0"/>
          <w:numId w:val="1"/>
        </w:numPr>
        <w:tabs>
          <w:tab w:val="left" w:pos="1725"/>
        </w:tabs>
        <w:rPr>
          <w:rFonts w:ascii="Times New Roman" w:hAnsi="Times New Roman" w:cs="Times New Roman"/>
          <w:sz w:val="28"/>
          <w:szCs w:val="28"/>
        </w:rPr>
      </w:pPr>
      <w:r w:rsidRPr="005C44FC">
        <w:rPr>
          <w:rFonts w:ascii="Times New Roman" w:hAnsi="Times New Roman" w:cs="Times New Roman"/>
          <w:sz w:val="28"/>
          <w:szCs w:val="28"/>
        </w:rPr>
        <w:t>Сотрудники старше 30 лет – 33 человек;</w:t>
      </w:r>
    </w:p>
    <w:p w:rsidR="005C44FC" w:rsidRPr="005C44FC" w:rsidRDefault="005C44FC" w:rsidP="005C44FC">
      <w:pPr>
        <w:pStyle w:val="a3"/>
        <w:numPr>
          <w:ilvl w:val="0"/>
          <w:numId w:val="1"/>
        </w:numPr>
        <w:tabs>
          <w:tab w:val="left" w:pos="1725"/>
        </w:tabs>
        <w:rPr>
          <w:rFonts w:ascii="Times New Roman" w:hAnsi="Times New Roman" w:cs="Times New Roman"/>
          <w:sz w:val="28"/>
          <w:szCs w:val="28"/>
        </w:rPr>
      </w:pPr>
      <w:r w:rsidRPr="005C44FC">
        <w:rPr>
          <w:rFonts w:ascii="Times New Roman" w:hAnsi="Times New Roman" w:cs="Times New Roman"/>
          <w:sz w:val="28"/>
          <w:szCs w:val="28"/>
        </w:rPr>
        <w:t>Сотрудники старше 40 лет – 43 человек;</w:t>
      </w:r>
    </w:p>
    <w:p w:rsidR="005C44FC" w:rsidRPr="005C44FC" w:rsidRDefault="005C44FC" w:rsidP="005C44FC">
      <w:pPr>
        <w:pStyle w:val="a3"/>
        <w:numPr>
          <w:ilvl w:val="0"/>
          <w:numId w:val="1"/>
        </w:numPr>
        <w:tabs>
          <w:tab w:val="left" w:pos="1725"/>
        </w:tabs>
        <w:rPr>
          <w:rFonts w:ascii="Times New Roman" w:hAnsi="Times New Roman" w:cs="Times New Roman"/>
          <w:sz w:val="28"/>
          <w:szCs w:val="28"/>
        </w:rPr>
      </w:pPr>
      <w:r w:rsidRPr="005C44FC">
        <w:rPr>
          <w:rFonts w:ascii="Times New Roman" w:hAnsi="Times New Roman" w:cs="Times New Roman"/>
          <w:sz w:val="28"/>
          <w:szCs w:val="28"/>
        </w:rPr>
        <w:t>Сотрудники старше 55 лет – 18 человек.</w:t>
      </w:r>
    </w:p>
    <w:p w:rsidR="005C44FC" w:rsidRPr="00BD260F" w:rsidRDefault="005C44FC" w:rsidP="005C44FC">
      <w:pPr>
        <w:tabs>
          <w:tab w:val="left" w:pos="1725"/>
        </w:tabs>
        <w:spacing w:line="240" w:lineRule="auto"/>
        <w:contextualSpacing/>
        <w:jc w:val="right"/>
        <w:rPr>
          <w:rFonts w:ascii="Times New Roman" w:hAnsi="Times New Roman" w:cs="Times New Roman"/>
          <w:b/>
          <w:sz w:val="24"/>
          <w:szCs w:val="24"/>
        </w:rPr>
      </w:pPr>
    </w:p>
    <w:p w:rsidR="005C44FC" w:rsidRPr="00BD260F" w:rsidRDefault="005C44FC" w:rsidP="005C44FC">
      <w:pPr>
        <w:tabs>
          <w:tab w:val="left" w:pos="1725"/>
        </w:tabs>
        <w:spacing w:line="240" w:lineRule="auto"/>
        <w:contextualSpacing/>
        <w:jc w:val="both"/>
        <w:rPr>
          <w:rFonts w:ascii="Times New Roman" w:hAnsi="Times New Roman" w:cs="Times New Roman"/>
          <w:b/>
          <w:sz w:val="24"/>
          <w:szCs w:val="24"/>
        </w:rPr>
      </w:pPr>
    </w:p>
    <w:p w:rsidR="005C44FC" w:rsidRPr="005C44FC" w:rsidRDefault="005C44FC" w:rsidP="005C44FC">
      <w:pPr>
        <w:jc w:val="center"/>
        <w:rPr>
          <w:rFonts w:ascii="Times New Roman" w:hAnsi="Times New Roman" w:cs="Times New Roman"/>
          <w:b/>
          <w:i/>
          <w:sz w:val="28"/>
          <w:szCs w:val="28"/>
        </w:rPr>
      </w:pPr>
      <w:r w:rsidRPr="005C44FC">
        <w:rPr>
          <w:rFonts w:ascii="Times New Roman" w:hAnsi="Times New Roman" w:cs="Times New Roman"/>
          <w:b/>
          <w:i/>
          <w:sz w:val="28"/>
          <w:szCs w:val="28"/>
        </w:rPr>
        <w:t>Отделение социальной помощи на дому.</w:t>
      </w:r>
    </w:p>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sz w:val="28"/>
          <w:szCs w:val="28"/>
        </w:rPr>
        <w:t xml:space="preserve">          Организация социального обслуживания осуществляется в соответствии с требованиями Федерального закона от 28 декабря 2013 года № 442-ФЗ «Об основах социального обслуживания граждан в Российской Федерации» (далее – Федеральный закон № 442-ФЗ).</w:t>
      </w:r>
    </w:p>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sz w:val="28"/>
          <w:szCs w:val="28"/>
        </w:rPr>
        <w:t xml:space="preserve">      На период 01.01.2019 года на социальном обслуживании на дому состояло 270 человек. Принято  за 2018 год 40 человек. Снято – 39 . Основная причина снятия с социального обслуживания – смерть- 21 чел., переезд к детям-18 человек.</w:t>
      </w:r>
    </w:p>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sz w:val="28"/>
          <w:szCs w:val="28"/>
        </w:rPr>
        <w:t xml:space="preserve">     На 01.01.2019 на обслуживании находится 270 клиентов. </w:t>
      </w:r>
      <w:proofErr w:type="spellStart"/>
      <w:r w:rsidRPr="005C44FC">
        <w:rPr>
          <w:rFonts w:ascii="Times New Roman" w:hAnsi="Times New Roman" w:cs="Times New Roman"/>
          <w:sz w:val="28"/>
          <w:szCs w:val="28"/>
        </w:rPr>
        <w:t>Гос</w:t>
      </w:r>
      <w:proofErr w:type="spellEnd"/>
      <w:r w:rsidRPr="005C44FC">
        <w:rPr>
          <w:rFonts w:ascii="Times New Roman" w:hAnsi="Times New Roman" w:cs="Times New Roman"/>
          <w:sz w:val="28"/>
          <w:szCs w:val="28"/>
        </w:rPr>
        <w:t>. задание по обслуживанию пожилых граждан и инвалидов на дому по итогам 2018 года выполнено на 100 %.</w:t>
      </w:r>
    </w:p>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sz w:val="28"/>
          <w:szCs w:val="28"/>
        </w:rPr>
        <w:t xml:space="preserve">       Социальные работники обслуживают клиентов в сельской местности и городской (п. Приаргунск, п. Кличка). Охват обслуживания службой 16 населенных пунктов, где работают 44 социальных работника.</w:t>
      </w:r>
    </w:p>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b/>
          <w:sz w:val="28"/>
          <w:szCs w:val="28"/>
        </w:rPr>
        <w:t>К  ОСП № 1</w:t>
      </w:r>
      <w:r w:rsidRPr="005C44FC">
        <w:rPr>
          <w:rFonts w:ascii="Times New Roman" w:hAnsi="Times New Roman" w:cs="Times New Roman"/>
          <w:sz w:val="28"/>
          <w:szCs w:val="28"/>
        </w:rPr>
        <w:t xml:space="preserve"> относится - 12 сел (с. Новоцурухайтуй, с. </w:t>
      </w:r>
      <w:proofErr w:type="spellStart"/>
      <w:r w:rsidRPr="005C44FC">
        <w:rPr>
          <w:rFonts w:ascii="Times New Roman" w:hAnsi="Times New Roman" w:cs="Times New Roman"/>
          <w:sz w:val="28"/>
          <w:szCs w:val="28"/>
        </w:rPr>
        <w:t>Староцурухайтуй</w:t>
      </w:r>
      <w:proofErr w:type="spellEnd"/>
      <w:r w:rsidRPr="005C44FC">
        <w:rPr>
          <w:rFonts w:ascii="Times New Roman" w:hAnsi="Times New Roman" w:cs="Times New Roman"/>
          <w:sz w:val="28"/>
          <w:szCs w:val="28"/>
        </w:rPr>
        <w:t xml:space="preserve">, п. Молодежный, с. Кути, с. Горда, с. </w:t>
      </w:r>
      <w:proofErr w:type="spellStart"/>
      <w:r w:rsidRPr="005C44FC">
        <w:rPr>
          <w:rFonts w:ascii="Times New Roman" w:hAnsi="Times New Roman" w:cs="Times New Roman"/>
          <w:sz w:val="28"/>
          <w:szCs w:val="28"/>
        </w:rPr>
        <w:t>Дурой</w:t>
      </w:r>
      <w:proofErr w:type="spellEnd"/>
      <w:r w:rsidRPr="005C44FC">
        <w:rPr>
          <w:rFonts w:ascii="Times New Roman" w:hAnsi="Times New Roman" w:cs="Times New Roman"/>
          <w:sz w:val="28"/>
          <w:szCs w:val="28"/>
        </w:rPr>
        <w:t xml:space="preserve">, п. Досатуй, с. </w:t>
      </w:r>
      <w:proofErr w:type="spellStart"/>
      <w:r w:rsidRPr="005C44FC">
        <w:rPr>
          <w:rFonts w:ascii="Times New Roman" w:hAnsi="Times New Roman" w:cs="Times New Roman"/>
          <w:sz w:val="28"/>
          <w:szCs w:val="28"/>
        </w:rPr>
        <w:t>Погадаево</w:t>
      </w:r>
      <w:proofErr w:type="spellEnd"/>
      <w:r w:rsidRPr="005C44FC">
        <w:rPr>
          <w:rFonts w:ascii="Times New Roman" w:hAnsi="Times New Roman" w:cs="Times New Roman"/>
          <w:sz w:val="28"/>
          <w:szCs w:val="28"/>
        </w:rPr>
        <w:t xml:space="preserve">, с. </w:t>
      </w:r>
      <w:proofErr w:type="spellStart"/>
      <w:r w:rsidRPr="005C44FC">
        <w:rPr>
          <w:rFonts w:ascii="Times New Roman" w:hAnsi="Times New Roman" w:cs="Times New Roman"/>
          <w:sz w:val="28"/>
          <w:szCs w:val="28"/>
        </w:rPr>
        <w:t>Урулюнгуй</w:t>
      </w:r>
      <w:proofErr w:type="spellEnd"/>
      <w:r w:rsidRPr="005C44FC">
        <w:rPr>
          <w:rFonts w:ascii="Times New Roman" w:hAnsi="Times New Roman" w:cs="Times New Roman"/>
          <w:sz w:val="28"/>
          <w:szCs w:val="28"/>
        </w:rPr>
        <w:t xml:space="preserve">, с. </w:t>
      </w:r>
      <w:proofErr w:type="spellStart"/>
      <w:r w:rsidRPr="005C44FC">
        <w:rPr>
          <w:rFonts w:ascii="Times New Roman" w:hAnsi="Times New Roman" w:cs="Times New Roman"/>
          <w:sz w:val="28"/>
          <w:szCs w:val="28"/>
        </w:rPr>
        <w:t>Талман</w:t>
      </w:r>
      <w:proofErr w:type="spellEnd"/>
      <w:r w:rsidRPr="005C44FC">
        <w:rPr>
          <w:rFonts w:ascii="Times New Roman" w:hAnsi="Times New Roman" w:cs="Times New Roman"/>
          <w:sz w:val="28"/>
          <w:szCs w:val="28"/>
        </w:rPr>
        <w:t xml:space="preserve">- Борзя, с. Пограничный, </w:t>
      </w:r>
      <w:proofErr w:type="spellStart"/>
      <w:r w:rsidRPr="005C44FC">
        <w:rPr>
          <w:rFonts w:ascii="Times New Roman" w:hAnsi="Times New Roman" w:cs="Times New Roman"/>
          <w:sz w:val="28"/>
          <w:szCs w:val="28"/>
        </w:rPr>
        <w:t>с</w:t>
      </w:r>
      <w:proofErr w:type="gramStart"/>
      <w:r w:rsidRPr="005C44FC">
        <w:rPr>
          <w:rFonts w:ascii="Times New Roman" w:hAnsi="Times New Roman" w:cs="Times New Roman"/>
          <w:sz w:val="28"/>
          <w:szCs w:val="28"/>
        </w:rPr>
        <w:t>.З</w:t>
      </w:r>
      <w:proofErr w:type="gramEnd"/>
      <w:r w:rsidRPr="005C44FC">
        <w:rPr>
          <w:rFonts w:ascii="Times New Roman" w:hAnsi="Times New Roman" w:cs="Times New Roman"/>
          <w:sz w:val="28"/>
          <w:szCs w:val="28"/>
        </w:rPr>
        <w:t>оргол</w:t>
      </w:r>
      <w:proofErr w:type="spellEnd"/>
      <w:r w:rsidRPr="005C44FC">
        <w:rPr>
          <w:rFonts w:ascii="Times New Roman" w:hAnsi="Times New Roman" w:cs="Times New Roman"/>
          <w:sz w:val="28"/>
          <w:szCs w:val="28"/>
        </w:rPr>
        <w:t xml:space="preserve">)  и  </w:t>
      </w:r>
      <w:proofErr w:type="spellStart"/>
      <w:r w:rsidRPr="005C44FC">
        <w:rPr>
          <w:rFonts w:ascii="Times New Roman" w:hAnsi="Times New Roman" w:cs="Times New Roman"/>
          <w:sz w:val="28"/>
          <w:szCs w:val="28"/>
        </w:rPr>
        <w:t>пгт</w:t>
      </w:r>
      <w:proofErr w:type="spellEnd"/>
      <w:r w:rsidRPr="005C44FC">
        <w:rPr>
          <w:rFonts w:ascii="Times New Roman" w:hAnsi="Times New Roman" w:cs="Times New Roman"/>
          <w:sz w:val="28"/>
          <w:szCs w:val="28"/>
        </w:rPr>
        <w:t xml:space="preserve"> Приаргунск;</w:t>
      </w:r>
    </w:p>
    <w:p w:rsidR="005C44FC" w:rsidRPr="005C44FC" w:rsidRDefault="005C44FC" w:rsidP="005C44FC">
      <w:pPr>
        <w:contextualSpacing/>
        <w:jc w:val="both"/>
        <w:rPr>
          <w:rFonts w:ascii="Times New Roman" w:hAnsi="Times New Roman" w:cs="Times New Roman"/>
          <w:sz w:val="28"/>
          <w:szCs w:val="28"/>
        </w:rPr>
      </w:pPr>
      <w:r w:rsidRPr="005C44FC">
        <w:rPr>
          <w:rFonts w:ascii="Times New Roman" w:hAnsi="Times New Roman" w:cs="Times New Roman"/>
          <w:sz w:val="28"/>
          <w:szCs w:val="28"/>
        </w:rPr>
        <w:t xml:space="preserve">    На обслуживании  171 клиентов.</w:t>
      </w:r>
    </w:p>
    <w:p w:rsidR="005C44FC" w:rsidRPr="005C44FC" w:rsidRDefault="005C44FC" w:rsidP="005C44FC">
      <w:pPr>
        <w:contextualSpacing/>
        <w:rPr>
          <w:rFonts w:ascii="Times New Roman" w:hAnsi="Times New Roman" w:cs="Times New Roman"/>
          <w:sz w:val="28"/>
          <w:szCs w:val="28"/>
        </w:rPr>
      </w:pPr>
      <w:proofErr w:type="gramStart"/>
      <w:r w:rsidRPr="005C44FC">
        <w:rPr>
          <w:rFonts w:ascii="Times New Roman" w:hAnsi="Times New Roman" w:cs="Times New Roman"/>
          <w:b/>
          <w:sz w:val="28"/>
          <w:szCs w:val="28"/>
        </w:rPr>
        <w:t>К</w:t>
      </w:r>
      <w:proofErr w:type="gramEnd"/>
      <w:r w:rsidRPr="005C44FC">
        <w:rPr>
          <w:rFonts w:ascii="Times New Roman" w:hAnsi="Times New Roman" w:cs="Times New Roman"/>
          <w:b/>
          <w:sz w:val="28"/>
          <w:szCs w:val="28"/>
        </w:rPr>
        <w:t xml:space="preserve">  ОСП № 2</w:t>
      </w:r>
      <w:r w:rsidRPr="005C44FC">
        <w:rPr>
          <w:rFonts w:ascii="Times New Roman" w:hAnsi="Times New Roman" w:cs="Times New Roman"/>
          <w:sz w:val="28"/>
          <w:szCs w:val="28"/>
        </w:rPr>
        <w:t xml:space="preserve"> относится  - 2 села (с. Бырка, с. </w:t>
      </w:r>
      <w:proofErr w:type="spellStart"/>
      <w:r w:rsidRPr="005C44FC">
        <w:rPr>
          <w:rFonts w:ascii="Times New Roman" w:hAnsi="Times New Roman" w:cs="Times New Roman"/>
          <w:sz w:val="28"/>
          <w:szCs w:val="28"/>
        </w:rPr>
        <w:t>Селинда</w:t>
      </w:r>
      <w:proofErr w:type="spellEnd"/>
      <w:r w:rsidRPr="005C44FC">
        <w:rPr>
          <w:rFonts w:ascii="Times New Roman" w:hAnsi="Times New Roman" w:cs="Times New Roman"/>
          <w:sz w:val="28"/>
          <w:szCs w:val="28"/>
        </w:rPr>
        <w:t>);</w:t>
      </w:r>
    </w:p>
    <w:p w:rsidR="005C44FC" w:rsidRPr="005C44FC" w:rsidRDefault="005C44FC" w:rsidP="005C44FC">
      <w:pPr>
        <w:contextualSpacing/>
        <w:rPr>
          <w:rFonts w:ascii="Times New Roman" w:hAnsi="Times New Roman" w:cs="Times New Roman"/>
          <w:sz w:val="28"/>
          <w:szCs w:val="28"/>
        </w:rPr>
      </w:pPr>
      <w:r w:rsidRPr="005C44FC">
        <w:rPr>
          <w:rFonts w:ascii="Times New Roman" w:hAnsi="Times New Roman" w:cs="Times New Roman"/>
          <w:sz w:val="28"/>
          <w:szCs w:val="28"/>
        </w:rPr>
        <w:t>На обслуживании  57 клиентов.</w:t>
      </w:r>
    </w:p>
    <w:p w:rsidR="005C44FC" w:rsidRPr="005C44FC" w:rsidRDefault="005C44FC" w:rsidP="005C44FC">
      <w:pPr>
        <w:contextualSpacing/>
        <w:rPr>
          <w:rFonts w:ascii="Times New Roman" w:hAnsi="Times New Roman" w:cs="Times New Roman"/>
          <w:sz w:val="28"/>
          <w:szCs w:val="28"/>
        </w:rPr>
      </w:pPr>
      <w:proofErr w:type="gramStart"/>
      <w:r w:rsidRPr="005C44FC">
        <w:rPr>
          <w:rFonts w:ascii="Times New Roman" w:hAnsi="Times New Roman" w:cs="Times New Roman"/>
          <w:b/>
          <w:sz w:val="28"/>
          <w:szCs w:val="28"/>
        </w:rPr>
        <w:t>К</w:t>
      </w:r>
      <w:proofErr w:type="gramEnd"/>
      <w:r w:rsidRPr="005C44FC">
        <w:rPr>
          <w:rFonts w:ascii="Times New Roman" w:hAnsi="Times New Roman" w:cs="Times New Roman"/>
          <w:b/>
          <w:sz w:val="28"/>
          <w:szCs w:val="28"/>
        </w:rPr>
        <w:t xml:space="preserve">  ОСП № 3</w:t>
      </w:r>
      <w:r w:rsidRPr="005C44FC">
        <w:rPr>
          <w:rFonts w:ascii="Times New Roman" w:hAnsi="Times New Roman" w:cs="Times New Roman"/>
          <w:sz w:val="28"/>
          <w:szCs w:val="28"/>
        </w:rPr>
        <w:t xml:space="preserve"> относится - </w:t>
      </w:r>
      <w:proofErr w:type="spellStart"/>
      <w:r w:rsidRPr="005C44FC">
        <w:rPr>
          <w:rFonts w:ascii="Times New Roman" w:hAnsi="Times New Roman" w:cs="Times New Roman"/>
          <w:sz w:val="28"/>
          <w:szCs w:val="28"/>
        </w:rPr>
        <w:t>пгт</w:t>
      </w:r>
      <w:proofErr w:type="spellEnd"/>
      <w:r w:rsidRPr="005C44FC">
        <w:rPr>
          <w:rFonts w:ascii="Times New Roman" w:hAnsi="Times New Roman" w:cs="Times New Roman"/>
          <w:sz w:val="28"/>
          <w:szCs w:val="28"/>
        </w:rPr>
        <w:t xml:space="preserve"> Кличка.</w:t>
      </w:r>
    </w:p>
    <w:p w:rsidR="005C44FC" w:rsidRPr="005C44FC" w:rsidRDefault="005C44FC" w:rsidP="005C44FC">
      <w:pPr>
        <w:contextualSpacing/>
        <w:rPr>
          <w:rFonts w:ascii="Times New Roman" w:hAnsi="Times New Roman" w:cs="Times New Roman"/>
          <w:sz w:val="28"/>
          <w:szCs w:val="28"/>
        </w:rPr>
      </w:pPr>
      <w:r w:rsidRPr="005C44FC">
        <w:rPr>
          <w:rFonts w:ascii="Times New Roman" w:hAnsi="Times New Roman" w:cs="Times New Roman"/>
          <w:sz w:val="28"/>
          <w:szCs w:val="28"/>
        </w:rPr>
        <w:t xml:space="preserve">На обслуживании </w:t>
      </w:r>
      <w:r w:rsidRPr="005C44FC">
        <w:rPr>
          <w:rFonts w:ascii="Times New Roman" w:hAnsi="Times New Roman" w:cs="Times New Roman"/>
          <w:sz w:val="28"/>
          <w:szCs w:val="28"/>
          <w:lang w:val="en-US"/>
        </w:rPr>
        <w:t>42</w:t>
      </w:r>
      <w:r w:rsidRPr="005C44FC">
        <w:rPr>
          <w:rFonts w:ascii="Times New Roman" w:hAnsi="Times New Roman" w:cs="Times New Roman"/>
          <w:sz w:val="28"/>
          <w:szCs w:val="28"/>
        </w:rPr>
        <w:t xml:space="preserve"> клиентов.</w:t>
      </w:r>
    </w:p>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noProof/>
          <w:sz w:val="28"/>
          <w:szCs w:val="28"/>
        </w:rPr>
        <w:drawing>
          <wp:inline distT="0" distB="0" distL="0" distR="0">
            <wp:extent cx="5505450" cy="3105150"/>
            <wp:effectExtent l="19050" t="0" r="19050" b="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bl>
      <w:tblPr>
        <w:tblStyle w:val="a4"/>
        <w:tblW w:w="1996" w:type="dxa"/>
        <w:tblInd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6"/>
      </w:tblGrid>
      <w:tr w:rsidR="005C44FC" w:rsidRPr="005C44FC" w:rsidTr="005C44FC">
        <w:trPr>
          <w:trHeight w:val="1195"/>
        </w:trPr>
        <w:tc>
          <w:tcPr>
            <w:tcW w:w="1996" w:type="dxa"/>
          </w:tcPr>
          <w:p w:rsidR="005C44FC" w:rsidRPr="005C44FC" w:rsidRDefault="005C44FC" w:rsidP="005C44FC">
            <w:pPr>
              <w:tabs>
                <w:tab w:val="center" w:pos="852"/>
              </w:tabs>
              <w:jc w:val="right"/>
              <w:rPr>
                <w:rFonts w:ascii="Times New Roman" w:hAnsi="Times New Roman" w:cs="Times New Roman"/>
                <w:sz w:val="28"/>
                <w:szCs w:val="28"/>
              </w:rPr>
            </w:pPr>
            <w:r w:rsidRPr="005C44FC">
              <w:rPr>
                <w:rFonts w:ascii="Times New Roman" w:hAnsi="Times New Roman" w:cs="Times New Roman"/>
                <w:sz w:val="28"/>
                <w:szCs w:val="28"/>
              </w:rPr>
              <w:lastRenderedPageBreak/>
              <w:pict>
                <v:rect id="_x0000_s1034" style="position:absolute;left:0;text-align:left;margin-left:34.9pt;margin-top:3pt;width:9pt;height:12pt;z-index:251669504" fillcolor="#4f81bd [3204]" strokecolor="#f2f2f2 [3041]" strokeweight="3pt">
                  <v:shadow on="t" type="perspective" color="#243f60 [1604]" opacity=".5" offset="1pt" offset2="-1pt"/>
                </v:rect>
              </w:pict>
            </w:r>
            <w:r w:rsidRPr="005C44FC">
              <w:rPr>
                <w:rFonts w:ascii="Times New Roman" w:hAnsi="Times New Roman" w:cs="Times New Roman"/>
                <w:sz w:val="28"/>
                <w:szCs w:val="28"/>
              </w:rPr>
              <w:t>ОСП №1</w:t>
            </w:r>
          </w:p>
          <w:p w:rsidR="005C44FC" w:rsidRPr="005C44FC" w:rsidRDefault="005C44FC" w:rsidP="005C44FC">
            <w:pPr>
              <w:tabs>
                <w:tab w:val="center" w:pos="852"/>
              </w:tabs>
              <w:jc w:val="right"/>
              <w:rPr>
                <w:rFonts w:ascii="Times New Roman" w:hAnsi="Times New Roman" w:cs="Times New Roman"/>
                <w:sz w:val="28"/>
                <w:szCs w:val="28"/>
              </w:rPr>
            </w:pPr>
          </w:p>
          <w:p w:rsidR="005C44FC" w:rsidRPr="005C44FC" w:rsidRDefault="005C44FC" w:rsidP="005C44FC">
            <w:pPr>
              <w:tabs>
                <w:tab w:val="center" w:pos="852"/>
              </w:tabs>
              <w:jc w:val="right"/>
              <w:rPr>
                <w:rFonts w:ascii="Times New Roman" w:hAnsi="Times New Roman" w:cs="Times New Roman"/>
                <w:sz w:val="28"/>
                <w:szCs w:val="28"/>
              </w:rPr>
            </w:pPr>
            <w:r w:rsidRPr="005C44FC">
              <w:rPr>
                <w:rFonts w:ascii="Times New Roman" w:hAnsi="Times New Roman" w:cs="Times New Roman"/>
                <w:sz w:val="28"/>
                <w:szCs w:val="28"/>
              </w:rPr>
              <w:pict>
                <v:rect id="_x0000_s1035" style="position:absolute;left:0;text-align:left;margin-left:34.9pt;margin-top:2.25pt;width:9pt;height:12pt;z-index:251670528" fillcolor="#c0504d [3205]" strokecolor="#f2f2f2 [3041]" strokeweight="3pt">
                  <v:shadow on="t" type="perspective" color="#622423 [1605]" opacity=".5" offset="1pt" offset2="-1pt"/>
                </v:rect>
              </w:pict>
            </w:r>
            <w:r w:rsidRPr="005C44FC">
              <w:rPr>
                <w:rFonts w:ascii="Times New Roman" w:hAnsi="Times New Roman" w:cs="Times New Roman"/>
                <w:sz w:val="28"/>
                <w:szCs w:val="28"/>
              </w:rPr>
              <w:t>ОСП №2</w:t>
            </w:r>
          </w:p>
          <w:p w:rsidR="005C44FC" w:rsidRPr="005C44FC" w:rsidRDefault="005C44FC" w:rsidP="005C44FC">
            <w:pPr>
              <w:tabs>
                <w:tab w:val="center" w:pos="852"/>
              </w:tabs>
              <w:jc w:val="right"/>
              <w:rPr>
                <w:rFonts w:ascii="Times New Roman" w:hAnsi="Times New Roman" w:cs="Times New Roman"/>
                <w:sz w:val="28"/>
                <w:szCs w:val="28"/>
              </w:rPr>
            </w:pPr>
          </w:p>
          <w:p w:rsidR="005C44FC" w:rsidRPr="005C44FC" w:rsidRDefault="005C44FC" w:rsidP="005C44FC">
            <w:pPr>
              <w:tabs>
                <w:tab w:val="center" w:pos="852"/>
              </w:tabs>
              <w:ind w:firstLine="708"/>
              <w:jc w:val="right"/>
              <w:rPr>
                <w:rFonts w:ascii="Times New Roman" w:hAnsi="Times New Roman" w:cs="Times New Roman"/>
                <w:sz w:val="28"/>
                <w:szCs w:val="28"/>
              </w:rPr>
            </w:pPr>
            <w:r w:rsidRPr="005C44FC">
              <w:rPr>
                <w:rFonts w:ascii="Times New Roman" w:hAnsi="Times New Roman" w:cs="Times New Roman"/>
                <w:sz w:val="28"/>
                <w:szCs w:val="28"/>
              </w:rPr>
              <w:pict>
                <v:rect id="_x0000_s1036" style="position:absolute;left:0;text-align:left;margin-left:34.9pt;margin-top:-.6pt;width:9pt;height:12.35pt;z-index:251671552" fillcolor="#9bbb59 [3206]" strokecolor="#f2f2f2 [3041]" strokeweight="3pt">
                  <v:shadow on="t" type="perspective" color="#4e6128 [1606]" opacity=".5" offset="1pt" offset2="-1pt"/>
                </v:rect>
              </w:pict>
            </w:r>
            <w:r w:rsidRPr="005C44FC">
              <w:rPr>
                <w:rFonts w:ascii="Times New Roman" w:hAnsi="Times New Roman" w:cs="Times New Roman"/>
                <w:sz w:val="28"/>
                <w:szCs w:val="28"/>
              </w:rPr>
              <w:t>ОСП №3</w:t>
            </w:r>
          </w:p>
        </w:tc>
      </w:tr>
    </w:tbl>
    <w:p w:rsidR="005C44FC" w:rsidRPr="005C44FC" w:rsidRDefault="005C44FC" w:rsidP="005C44FC">
      <w:pPr>
        <w:rPr>
          <w:rFonts w:ascii="Times New Roman" w:hAnsi="Times New Roman" w:cs="Times New Roman"/>
          <w:sz w:val="28"/>
          <w:szCs w:val="28"/>
        </w:rPr>
      </w:pPr>
    </w:p>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sz w:val="28"/>
          <w:szCs w:val="28"/>
        </w:rPr>
        <w:t xml:space="preserve">     В сельской местности обслуживается клиентов – 183 человек, в городской местности – 87 человек.</w:t>
      </w:r>
    </w:p>
    <w:p w:rsidR="005C44FC" w:rsidRPr="005C44FC" w:rsidRDefault="005C44FC" w:rsidP="005C44FC">
      <w:pPr>
        <w:tabs>
          <w:tab w:val="left" w:pos="1593"/>
          <w:tab w:val="right" w:pos="9355"/>
        </w:tabs>
        <w:jc w:val="center"/>
        <w:rPr>
          <w:rFonts w:ascii="Times New Roman" w:hAnsi="Times New Roman" w:cs="Times New Roman"/>
          <w:b/>
          <w:sz w:val="28"/>
          <w:szCs w:val="28"/>
        </w:rPr>
      </w:pPr>
      <w:r w:rsidRPr="005C44FC">
        <w:rPr>
          <w:rFonts w:ascii="Times New Roman" w:hAnsi="Times New Roman" w:cs="Times New Roman"/>
          <w:b/>
          <w:sz w:val="28"/>
          <w:szCs w:val="28"/>
        </w:rPr>
        <w:t>Обслуживание клиентов в сельской и городской местности</w:t>
      </w:r>
      <w:r w:rsidRPr="005C44FC">
        <w:rPr>
          <w:rFonts w:ascii="Times New Roman" w:hAnsi="Times New Roman" w:cs="Times New Roman"/>
          <w:b/>
          <w:sz w:val="28"/>
          <w:szCs w:val="28"/>
        </w:rPr>
        <w:tab/>
        <w:t>Диаграмма № 1</w:t>
      </w:r>
    </w:p>
    <w:p w:rsidR="005C44FC" w:rsidRPr="005C44FC" w:rsidRDefault="005C44FC" w:rsidP="005C44FC">
      <w:pPr>
        <w:jc w:val="center"/>
        <w:rPr>
          <w:rFonts w:ascii="Times New Roman" w:hAnsi="Times New Roman" w:cs="Times New Roman"/>
          <w:sz w:val="28"/>
          <w:szCs w:val="28"/>
        </w:rPr>
      </w:pPr>
      <w:r w:rsidRPr="005C44FC">
        <w:rPr>
          <w:rFonts w:ascii="Times New Roman" w:hAnsi="Times New Roman" w:cs="Times New Roman"/>
          <w:noProof/>
          <w:sz w:val="28"/>
          <w:szCs w:val="28"/>
        </w:rPr>
        <w:drawing>
          <wp:inline distT="0" distB="0" distL="0" distR="0">
            <wp:extent cx="4657725" cy="2085975"/>
            <wp:effectExtent l="19050" t="0" r="9525" b="0"/>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bl>
      <w:tblPr>
        <w:tblStyle w:val="a4"/>
        <w:tblW w:w="0" w:type="auto"/>
        <w:tblInd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2"/>
      </w:tblGrid>
      <w:tr w:rsidR="005C44FC" w:rsidRPr="005C44FC" w:rsidTr="005C44FC">
        <w:tc>
          <w:tcPr>
            <w:tcW w:w="2092" w:type="dxa"/>
          </w:tcPr>
          <w:p w:rsidR="005C44FC" w:rsidRPr="005C44FC" w:rsidRDefault="005C44FC" w:rsidP="005C44FC">
            <w:pPr>
              <w:tabs>
                <w:tab w:val="center" w:pos="938"/>
              </w:tabs>
              <w:rPr>
                <w:rFonts w:ascii="Times New Roman" w:hAnsi="Times New Roman" w:cs="Times New Roman"/>
                <w:sz w:val="28"/>
                <w:szCs w:val="28"/>
              </w:rPr>
            </w:pPr>
            <w:r w:rsidRPr="005C44FC">
              <w:rPr>
                <w:rFonts w:ascii="Times New Roman" w:hAnsi="Times New Roman" w:cs="Times New Roman"/>
                <w:sz w:val="28"/>
                <w:szCs w:val="28"/>
              </w:rPr>
              <w:pict>
                <v:rect id="_x0000_s1037" style="position:absolute;margin-left:12pt;margin-top:.3pt;width:12pt;height:12.75pt;z-index:251672576" fillcolor="#c0504d [3205]" strokecolor="#f2f2f2 [3041]" strokeweight="3pt">
                  <v:shadow on="t" type="perspective" color="#622423 [1605]" opacity=".5" offset="1pt" offset2="-1pt"/>
                </v:rect>
              </w:pict>
            </w:r>
            <w:r w:rsidRPr="005C44FC">
              <w:rPr>
                <w:rFonts w:ascii="Times New Roman" w:hAnsi="Times New Roman" w:cs="Times New Roman"/>
                <w:sz w:val="28"/>
                <w:szCs w:val="28"/>
              </w:rPr>
              <w:tab/>
              <w:t>Город</w:t>
            </w:r>
          </w:p>
          <w:p w:rsidR="005C44FC" w:rsidRPr="005C44FC" w:rsidRDefault="005C44FC" w:rsidP="005C44FC">
            <w:pPr>
              <w:tabs>
                <w:tab w:val="center" w:pos="938"/>
              </w:tabs>
              <w:rPr>
                <w:rFonts w:ascii="Times New Roman" w:hAnsi="Times New Roman" w:cs="Times New Roman"/>
                <w:sz w:val="28"/>
                <w:szCs w:val="28"/>
              </w:rPr>
            </w:pPr>
          </w:p>
          <w:p w:rsidR="005C44FC" w:rsidRPr="005C44FC" w:rsidRDefault="005C44FC" w:rsidP="005C44FC">
            <w:pPr>
              <w:jc w:val="center"/>
              <w:rPr>
                <w:rFonts w:ascii="Times New Roman" w:hAnsi="Times New Roman" w:cs="Times New Roman"/>
                <w:sz w:val="28"/>
                <w:szCs w:val="28"/>
              </w:rPr>
            </w:pPr>
            <w:r w:rsidRPr="005C44FC">
              <w:rPr>
                <w:rFonts w:ascii="Times New Roman" w:hAnsi="Times New Roman" w:cs="Times New Roman"/>
                <w:sz w:val="28"/>
                <w:szCs w:val="28"/>
              </w:rPr>
              <w:pict>
                <v:rect id="_x0000_s1038" style="position:absolute;left:0;text-align:left;margin-left:12pt;margin-top:1.15pt;width:12pt;height:12.75pt;z-index:251673600" fillcolor="#4f81bd [3204]" strokecolor="#f2f2f2 [3041]" strokeweight="3pt">
                  <v:shadow on="t" type="perspective" color="#243f60 [1604]" opacity=".5" offset="1pt" offset2="-1pt"/>
                </v:rect>
              </w:pict>
            </w:r>
            <w:r w:rsidRPr="005C44FC">
              <w:rPr>
                <w:rFonts w:ascii="Times New Roman" w:hAnsi="Times New Roman" w:cs="Times New Roman"/>
                <w:sz w:val="28"/>
                <w:szCs w:val="28"/>
              </w:rPr>
              <w:t>Село</w:t>
            </w:r>
          </w:p>
          <w:p w:rsidR="005C44FC" w:rsidRPr="005C44FC" w:rsidRDefault="005C44FC" w:rsidP="005C44FC">
            <w:pPr>
              <w:jc w:val="right"/>
              <w:rPr>
                <w:rFonts w:ascii="Times New Roman" w:hAnsi="Times New Roman" w:cs="Times New Roman"/>
                <w:sz w:val="28"/>
                <w:szCs w:val="28"/>
              </w:rPr>
            </w:pPr>
          </w:p>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sz w:val="28"/>
                <w:szCs w:val="28"/>
              </w:rPr>
              <w:t xml:space="preserve">            </w:t>
            </w:r>
          </w:p>
        </w:tc>
      </w:tr>
    </w:tbl>
    <w:p w:rsidR="005C44FC" w:rsidRPr="005C44FC" w:rsidRDefault="005C44FC" w:rsidP="005C44FC">
      <w:pPr>
        <w:jc w:val="both"/>
        <w:rPr>
          <w:rFonts w:ascii="Times New Roman" w:hAnsi="Times New Roman" w:cs="Times New Roman"/>
          <w:sz w:val="28"/>
          <w:szCs w:val="28"/>
        </w:rPr>
      </w:pPr>
      <w:r>
        <w:rPr>
          <w:rFonts w:ascii="Times New Roman" w:hAnsi="Times New Roman" w:cs="Times New Roman"/>
          <w:sz w:val="28"/>
          <w:szCs w:val="28"/>
        </w:rPr>
        <w:t xml:space="preserve">      </w:t>
      </w:r>
      <w:r w:rsidRPr="005C44FC">
        <w:rPr>
          <w:rFonts w:ascii="Times New Roman" w:hAnsi="Times New Roman" w:cs="Times New Roman"/>
          <w:sz w:val="28"/>
          <w:szCs w:val="28"/>
        </w:rPr>
        <w:t>По состоянию на 01.01.2019 г. число получателей услуг на полной оплате составляет – 62 человека (23% от общей численности), бесплатно – 84 человека (31%), частичная оплата – 124 человека (46%).</w:t>
      </w:r>
    </w:p>
    <w:p w:rsidR="005C44FC" w:rsidRPr="005C44FC" w:rsidRDefault="005C44FC" w:rsidP="005C44FC">
      <w:pPr>
        <w:jc w:val="both"/>
        <w:rPr>
          <w:rFonts w:ascii="Times New Roman" w:hAnsi="Times New Roman" w:cs="Times New Roman"/>
          <w:sz w:val="28"/>
          <w:szCs w:val="28"/>
        </w:rPr>
      </w:pPr>
      <w:r w:rsidRPr="005C44FC">
        <w:rPr>
          <w:rFonts w:ascii="Times New Roman" w:hAnsi="Times New Roman" w:cs="Times New Roman"/>
          <w:sz w:val="28"/>
          <w:szCs w:val="28"/>
        </w:rPr>
        <w:t xml:space="preserve">      Для сравнения: на 01.01.2018 г.  получатели социальные услуги на дому бесплатно 32,42%  от общего числа получателей, охваченных обслуживанием на дому.</w:t>
      </w:r>
    </w:p>
    <w:p w:rsidR="005C44FC" w:rsidRPr="005C44FC" w:rsidRDefault="005C44FC" w:rsidP="005C44FC">
      <w:pPr>
        <w:jc w:val="center"/>
        <w:rPr>
          <w:rFonts w:ascii="Times New Roman" w:hAnsi="Times New Roman" w:cs="Times New Roman"/>
          <w:b/>
          <w:sz w:val="28"/>
          <w:szCs w:val="28"/>
        </w:rPr>
      </w:pPr>
      <w:r w:rsidRPr="005C44FC">
        <w:rPr>
          <w:rFonts w:ascii="Times New Roman" w:hAnsi="Times New Roman" w:cs="Times New Roman"/>
          <w:b/>
          <w:sz w:val="28"/>
          <w:szCs w:val="28"/>
        </w:rPr>
        <w:t>Оплата предоставляемых услуг</w:t>
      </w:r>
    </w:p>
    <w:p w:rsidR="005C44FC" w:rsidRPr="005C44FC" w:rsidRDefault="005C44FC" w:rsidP="005C44FC">
      <w:pPr>
        <w:jc w:val="right"/>
        <w:rPr>
          <w:rFonts w:ascii="Times New Roman" w:hAnsi="Times New Roman" w:cs="Times New Roman"/>
          <w:b/>
          <w:sz w:val="28"/>
          <w:szCs w:val="28"/>
        </w:rPr>
      </w:pPr>
      <w:r w:rsidRPr="005C44FC">
        <w:rPr>
          <w:rFonts w:ascii="Times New Roman" w:hAnsi="Times New Roman" w:cs="Times New Roman"/>
          <w:b/>
          <w:sz w:val="28"/>
          <w:szCs w:val="28"/>
        </w:rPr>
        <w:t>Диаграмма №2</w:t>
      </w:r>
    </w:p>
    <w:p w:rsidR="005C44FC" w:rsidRPr="005C44FC" w:rsidRDefault="005C44FC" w:rsidP="005C44FC">
      <w:pPr>
        <w:tabs>
          <w:tab w:val="left" w:pos="6296"/>
        </w:tabs>
        <w:jc w:val="center"/>
        <w:rPr>
          <w:rFonts w:ascii="Times New Roman" w:hAnsi="Times New Roman" w:cs="Times New Roman"/>
          <w:b/>
          <w:sz w:val="28"/>
          <w:szCs w:val="28"/>
        </w:rPr>
      </w:pPr>
      <w:r w:rsidRPr="005C44FC">
        <w:rPr>
          <w:rFonts w:ascii="Times New Roman" w:hAnsi="Times New Roman" w:cs="Times New Roman"/>
          <w:b/>
          <w:noProof/>
          <w:sz w:val="28"/>
          <w:szCs w:val="28"/>
        </w:rPr>
        <w:lastRenderedPageBreak/>
        <w:drawing>
          <wp:inline distT="0" distB="0" distL="0" distR="0">
            <wp:extent cx="4572000" cy="2924175"/>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C44FC" w:rsidRPr="005C44FC" w:rsidRDefault="005C44FC" w:rsidP="005C44FC">
      <w:pPr>
        <w:tabs>
          <w:tab w:val="left" w:pos="1635"/>
          <w:tab w:val="left" w:pos="7785"/>
        </w:tabs>
        <w:rPr>
          <w:rFonts w:ascii="Times New Roman" w:hAnsi="Times New Roman" w:cs="Times New Roman"/>
          <w:b/>
          <w:sz w:val="28"/>
          <w:szCs w:val="28"/>
        </w:rPr>
      </w:pPr>
      <w:r w:rsidRPr="005C44FC">
        <w:rPr>
          <w:rFonts w:ascii="Times New Roman" w:hAnsi="Times New Roman" w:cs="Times New Roman"/>
          <w:b/>
          <w:noProof/>
          <w:sz w:val="28"/>
          <w:szCs w:val="28"/>
        </w:rPr>
        <w:pict>
          <v:rect id="_x0000_s1039" style="position:absolute;margin-left:367.95pt;margin-top:2.1pt;width:10.5pt;height:8.25pt;z-index:251674624" fillcolor="#4f81bd [3204]" strokecolor="#f2f2f2 [3041]" strokeweight="3pt">
            <v:shadow on="t" type="perspective" color="#243f60 [1604]" opacity=".5" offset="1pt" offset2="-1pt"/>
          </v:rect>
        </w:pict>
      </w:r>
      <w:r w:rsidRPr="005C44FC">
        <w:rPr>
          <w:rFonts w:ascii="Times New Roman" w:hAnsi="Times New Roman" w:cs="Times New Roman"/>
          <w:b/>
          <w:sz w:val="28"/>
          <w:szCs w:val="28"/>
        </w:rPr>
        <w:tab/>
        <w:t>2017 г.                                                        2018 г.</w:t>
      </w:r>
      <w:r w:rsidRPr="005C44FC">
        <w:rPr>
          <w:rFonts w:ascii="Times New Roman" w:hAnsi="Times New Roman" w:cs="Times New Roman"/>
          <w:b/>
          <w:sz w:val="28"/>
          <w:szCs w:val="28"/>
        </w:rPr>
        <w:tab/>
        <w:t>100%</w:t>
      </w:r>
    </w:p>
    <w:p w:rsidR="005C44FC" w:rsidRPr="005C44FC" w:rsidRDefault="005C44FC" w:rsidP="005C44FC">
      <w:pPr>
        <w:tabs>
          <w:tab w:val="left" w:pos="7800"/>
          <w:tab w:val="right" w:pos="9355"/>
        </w:tabs>
        <w:rPr>
          <w:rFonts w:ascii="Times New Roman" w:hAnsi="Times New Roman" w:cs="Times New Roman"/>
          <w:b/>
          <w:sz w:val="28"/>
          <w:szCs w:val="28"/>
        </w:rPr>
      </w:pPr>
      <w:r w:rsidRPr="005C44FC">
        <w:rPr>
          <w:rFonts w:ascii="Times New Roman" w:hAnsi="Times New Roman" w:cs="Times New Roman"/>
          <w:b/>
          <w:sz w:val="28"/>
          <w:szCs w:val="28"/>
        </w:rPr>
        <w:tab/>
      </w:r>
      <w:r w:rsidRPr="005C44FC">
        <w:rPr>
          <w:rFonts w:ascii="Times New Roman" w:hAnsi="Times New Roman" w:cs="Times New Roman"/>
          <w:b/>
          <w:noProof/>
          <w:sz w:val="28"/>
          <w:szCs w:val="28"/>
        </w:rPr>
        <w:pict>
          <v:rect id="_x0000_s1041" style="position:absolute;margin-left:368.7pt;margin-top:25.8pt;width:11.25pt;height:7.5pt;z-index:251676672;mso-position-horizontal-relative:text;mso-position-vertical-relative:text" fillcolor="#92d050"/>
        </w:pict>
      </w:r>
      <w:r w:rsidRPr="005C44FC">
        <w:rPr>
          <w:rFonts w:ascii="Times New Roman" w:hAnsi="Times New Roman" w:cs="Times New Roman"/>
          <w:b/>
          <w:noProof/>
          <w:sz w:val="28"/>
          <w:szCs w:val="28"/>
        </w:rPr>
        <w:pict>
          <v:rect id="_x0000_s1040" style="position:absolute;margin-left:367.95pt;margin-top:7pt;width:10.5pt;height:7.15pt;z-index:251675648;mso-position-horizontal-relative:text;mso-position-vertical-relative:text" fillcolor="#c0504d [3205]" strokecolor="#f2f2f2 [3041]" strokeweight="3pt">
            <v:shadow on="t" type="perspective" color="#622423 [1605]" opacity=".5" offset="1pt" offset2="-1pt"/>
          </v:rect>
        </w:pict>
      </w:r>
      <w:r w:rsidRPr="005C44FC">
        <w:rPr>
          <w:rFonts w:ascii="Times New Roman" w:hAnsi="Times New Roman" w:cs="Times New Roman"/>
          <w:b/>
          <w:sz w:val="28"/>
          <w:szCs w:val="28"/>
        </w:rPr>
        <w:t xml:space="preserve">60 % </w:t>
      </w:r>
    </w:p>
    <w:p w:rsidR="005C44FC" w:rsidRPr="005C44FC" w:rsidRDefault="005C44FC" w:rsidP="005C44FC">
      <w:pPr>
        <w:tabs>
          <w:tab w:val="left" w:pos="7800"/>
        </w:tabs>
        <w:rPr>
          <w:rFonts w:ascii="Times New Roman" w:hAnsi="Times New Roman" w:cs="Times New Roman"/>
          <w:sz w:val="28"/>
          <w:szCs w:val="28"/>
        </w:rPr>
      </w:pPr>
      <w:r w:rsidRPr="005C44FC">
        <w:rPr>
          <w:rFonts w:ascii="Times New Roman" w:hAnsi="Times New Roman" w:cs="Times New Roman"/>
          <w:sz w:val="28"/>
          <w:szCs w:val="28"/>
        </w:rPr>
        <w:tab/>
      </w:r>
    </w:p>
    <w:p w:rsidR="005C44FC" w:rsidRPr="005C44FC" w:rsidRDefault="005C44FC" w:rsidP="005C44FC">
      <w:pPr>
        <w:tabs>
          <w:tab w:val="left" w:pos="7800"/>
        </w:tabs>
        <w:rPr>
          <w:rFonts w:ascii="Times New Roman" w:hAnsi="Times New Roman" w:cs="Times New Roman"/>
          <w:b/>
          <w:sz w:val="28"/>
          <w:szCs w:val="28"/>
        </w:rPr>
      </w:pPr>
      <w:r w:rsidRPr="005C44FC">
        <w:rPr>
          <w:rFonts w:ascii="Times New Roman" w:hAnsi="Times New Roman" w:cs="Times New Roman"/>
          <w:sz w:val="28"/>
          <w:szCs w:val="28"/>
        </w:rPr>
        <w:tab/>
      </w:r>
      <w:r w:rsidRPr="005C44FC">
        <w:rPr>
          <w:rFonts w:ascii="Times New Roman" w:hAnsi="Times New Roman" w:cs="Times New Roman"/>
          <w:b/>
          <w:sz w:val="28"/>
          <w:szCs w:val="28"/>
        </w:rPr>
        <w:t>бесплатно</w:t>
      </w:r>
    </w:p>
    <w:p w:rsidR="005C44FC" w:rsidRPr="005C44FC" w:rsidRDefault="005C44FC" w:rsidP="005C44FC">
      <w:pPr>
        <w:jc w:val="right"/>
        <w:rPr>
          <w:rFonts w:ascii="Times New Roman" w:hAnsi="Times New Roman" w:cs="Times New Roman"/>
          <w:b/>
          <w:sz w:val="28"/>
          <w:szCs w:val="28"/>
        </w:rPr>
      </w:pPr>
      <w:r w:rsidRPr="005C44FC">
        <w:rPr>
          <w:rFonts w:ascii="Times New Roman" w:hAnsi="Times New Roman" w:cs="Times New Roman"/>
          <w:b/>
          <w:sz w:val="28"/>
          <w:szCs w:val="28"/>
        </w:rPr>
        <w:t>постановки и снятия с обслуживания граждан за 2017-2018 г.г. представлены в таблице № 1</w:t>
      </w:r>
    </w:p>
    <w:tbl>
      <w:tblPr>
        <w:tblStyle w:val="a4"/>
        <w:tblW w:w="0" w:type="auto"/>
        <w:tblLook w:val="04A0"/>
      </w:tblPr>
      <w:tblGrid>
        <w:gridCol w:w="1595"/>
        <w:gridCol w:w="1595"/>
        <w:gridCol w:w="1595"/>
        <w:gridCol w:w="1595"/>
        <w:gridCol w:w="1595"/>
        <w:gridCol w:w="1596"/>
      </w:tblGrid>
      <w:tr w:rsidR="005C44FC" w:rsidRPr="005C44FC" w:rsidTr="005C44FC">
        <w:tc>
          <w:tcPr>
            <w:tcW w:w="3190" w:type="dxa"/>
            <w:gridSpan w:val="2"/>
          </w:tcPr>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t>Всего граждан на обслуживании</w:t>
            </w:r>
          </w:p>
        </w:tc>
        <w:tc>
          <w:tcPr>
            <w:tcW w:w="3190" w:type="dxa"/>
            <w:gridSpan w:val="2"/>
          </w:tcPr>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t>Принято на обслуживание впервые</w:t>
            </w:r>
          </w:p>
        </w:tc>
        <w:tc>
          <w:tcPr>
            <w:tcW w:w="3191" w:type="dxa"/>
            <w:gridSpan w:val="2"/>
          </w:tcPr>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t>Снято с обслуживания</w:t>
            </w:r>
          </w:p>
        </w:tc>
      </w:tr>
      <w:tr w:rsidR="005C44FC" w:rsidRPr="005C44FC" w:rsidTr="005C44FC">
        <w:tc>
          <w:tcPr>
            <w:tcW w:w="1595" w:type="dxa"/>
          </w:tcPr>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t>01.01.2018</w:t>
            </w:r>
          </w:p>
        </w:tc>
        <w:tc>
          <w:tcPr>
            <w:tcW w:w="1595" w:type="dxa"/>
          </w:tcPr>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t>01.01.2019</w:t>
            </w:r>
          </w:p>
        </w:tc>
        <w:tc>
          <w:tcPr>
            <w:tcW w:w="1595" w:type="dxa"/>
          </w:tcPr>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t>01.01.2018</w:t>
            </w:r>
          </w:p>
        </w:tc>
        <w:tc>
          <w:tcPr>
            <w:tcW w:w="1595" w:type="dxa"/>
          </w:tcPr>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t>01.01.2019</w:t>
            </w:r>
          </w:p>
        </w:tc>
        <w:tc>
          <w:tcPr>
            <w:tcW w:w="1595" w:type="dxa"/>
          </w:tcPr>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t>2017</w:t>
            </w:r>
          </w:p>
        </w:tc>
        <w:tc>
          <w:tcPr>
            <w:tcW w:w="1596" w:type="dxa"/>
          </w:tcPr>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t>2018</w:t>
            </w:r>
          </w:p>
        </w:tc>
      </w:tr>
      <w:tr w:rsidR="005C44FC" w:rsidRPr="005C44FC" w:rsidTr="005C44FC">
        <w:tc>
          <w:tcPr>
            <w:tcW w:w="1595" w:type="dxa"/>
          </w:tcPr>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t>256 чел.</w:t>
            </w:r>
          </w:p>
        </w:tc>
        <w:tc>
          <w:tcPr>
            <w:tcW w:w="1595" w:type="dxa"/>
          </w:tcPr>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t>270 чел.</w:t>
            </w:r>
          </w:p>
        </w:tc>
        <w:tc>
          <w:tcPr>
            <w:tcW w:w="1595" w:type="dxa"/>
          </w:tcPr>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t>45 чел.</w:t>
            </w:r>
          </w:p>
        </w:tc>
        <w:tc>
          <w:tcPr>
            <w:tcW w:w="1595" w:type="dxa"/>
          </w:tcPr>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t>40 чел.</w:t>
            </w:r>
          </w:p>
        </w:tc>
        <w:tc>
          <w:tcPr>
            <w:tcW w:w="1595" w:type="dxa"/>
          </w:tcPr>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t>40 чел.</w:t>
            </w:r>
          </w:p>
        </w:tc>
        <w:tc>
          <w:tcPr>
            <w:tcW w:w="1596" w:type="dxa"/>
          </w:tcPr>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t>39 чел.</w:t>
            </w:r>
          </w:p>
        </w:tc>
      </w:tr>
    </w:tbl>
    <w:p w:rsidR="005C44FC" w:rsidRPr="005C44FC" w:rsidRDefault="005C44FC" w:rsidP="005C44FC">
      <w:pPr>
        <w:rPr>
          <w:rFonts w:ascii="Times New Roman" w:hAnsi="Times New Roman" w:cs="Times New Roman"/>
          <w:b/>
          <w:sz w:val="28"/>
          <w:szCs w:val="28"/>
        </w:rPr>
      </w:pPr>
    </w:p>
    <w:p w:rsidR="005C44FC" w:rsidRPr="005C44FC" w:rsidRDefault="005C44FC" w:rsidP="005C44FC">
      <w:pPr>
        <w:ind w:firstLine="709"/>
        <w:rPr>
          <w:rFonts w:ascii="Times New Roman" w:hAnsi="Times New Roman" w:cs="Times New Roman"/>
          <w:sz w:val="28"/>
          <w:szCs w:val="28"/>
        </w:rPr>
      </w:pPr>
      <w:r w:rsidRPr="005C44FC">
        <w:rPr>
          <w:rFonts w:ascii="Times New Roman" w:hAnsi="Times New Roman" w:cs="Times New Roman"/>
          <w:sz w:val="28"/>
          <w:szCs w:val="28"/>
        </w:rPr>
        <w:t>На 01.01.2019 г. принятие на социальное обслуживание на дому не производилось, учитывая то, что выявлены граждане, желающие встать на социальное обслуживание.</w:t>
      </w:r>
    </w:p>
    <w:p w:rsidR="005C44FC" w:rsidRPr="005C44FC" w:rsidRDefault="005C44FC" w:rsidP="005C44FC">
      <w:pPr>
        <w:jc w:val="both"/>
        <w:rPr>
          <w:rFonts w:ascii="Times New Roman" w:hAnsi="Times New Roman" w:cs="Times New Roman"/>
          <w:sz w:val="28"/>
          <w:szCs w:val="28"/>
        </w:rPr>
      </w:pPr>
      <w:r w:rsidRPr="005C44FC">
        <w:rPr>
          <w:rFonts w:ascii="Times New Roman" w:hAnsi="Times New Roman" w:cs="Times New Roman"/>
          <w:sz w:val="28"/>
          <w:szCs w:val="28"/>
        </w:rPr>
        <w:t xml:space="preserve">        Ежемесячно в течение года проводился мониторинг качества и объёма предоставляемых услуг.</w:t>
      </w:r>
    </w:p>
    <w:p w:rsidR="005C44FC" w:rsidRPr="005C44FC" w:rsidRDefault="005C44FC" w:rsidP="005C44FC">
      <w:pPr>
        <w:jc w:val="center"/>
        <w:rPr>
          <w:rFonts w:ascii="Times New Roman" w:hAnsi="Times New Roman" w:cs="Times New Roman"/>
          <w:b/>
          <w:sz w:val="28"/>
          <w:szCs w:val="28"/>
        </w:rPr>
      </w:pPr>
      <w:r w:rsidRPr="005C44FC">
        <w:rPr>
          <w:rFonts w:ascii="Times New Roman" w:hAnsi="Times New Roman" w:cs="Times New Roman"/>
          <w:b/>
          <w:sz w:val="28"/>
          <w:szCs w:val="28"/>
        </w:rPr>
        <w:t>Основные категории обслуживаемых граждан           Таблица №2</w:t>
      </w:r>
    </w:p>
    <w:tbl>
      <w:tblPr>
        <w:tblStyle w:val="a4"/>
        <w:tblW w:w="0" w:type="auto"/>
        <w:tblLook w:val="04A0"/>
      </w:tblPr>
      <w:tblGrid>
        <w:gridCol w:w="901"/>
        <w:gridCol w:w="1805"/>
        <w:gridCol w:w="1509"/>
        <w:gridCol w:w="1098"/>
        <w:gridCol w:w="1121"/>
        <w:gridCol w:w="1465"/>
        <w:gridCol w:w="1672"/>
      </w:tblGrid>
      <w:tr w:rsidR="005C44FC" w:rsidRPr="005C44FC" w:rsidTr="005C44FC">
        <w:tc>
          <w:tcPr>
            <w:tcW w:w="1367"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b/>
                <w:sz w:val="28"/>
                <w:szCs w:val="28"/>
              </w:rPr>
            </w:pPr>
            <w:r w:rsidRPr="005C44FC">
              <w:rPr>
                <w:rFonts w:ascii="Times New Roman" w:hAnsi="Times New Roman" w:cs="Times New Roman"/>
                <w:b/>
                <w:sz w:val="28"/>
                <w:szCs w:val="28"/>
              </w:rPr>
              <w:t>Год</w:t>
            </w:r>
          </w:p>
        </w:tc>
        <w:tc>
          <w:tcPr>
            <w:tcW w:w="1367"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b/>
                <w:sz w:val="28"/>
                <w:szCs w:val="28"/>
              </w:rPr>
            </w:pPr>
            <w:r w:rsidRPr="005C44FC">
              <w:rPr>
                <w:rFonts w:ascii="Times New Roman" w:hAnsi="Times New Roman" w:cs="Times New Roman"/>
                <w:b/>
                <w:sz w:val="28"/>
                <w:szCs w:val="28"/>
              </w:rPr>
              <w:t>Пенсионеры по старости</w:t>
            </w:r>
          </w:p>
        </w:tc>
        <w:tc>
          <w:tcPr>
            <w:tcW w:w="1367"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b/>
                <w:sz w:val="28"/>
                <w:szCs w:val="28"/>
              </w:rPr>
            </w:pPr>
            <w:r w:rsidRPr="005C44FC">
              <w:rPr>
                <w:rFonts w:ascii="Times New Roman" w:hAnsi="Times New Roman" w:cs="Times New Roman"/>
                <w:b/>
                <w:sz w:val="28"/>
                <w:szCs w:val="28"/>
              </w:rPr>
              <w:t>инвалиды</w:t>
            </w:r>
          </w:p>
        </w:tc>
        <w:tc>
          <w:tcPr>
            <w:tcW w:w="1367"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b/>
                <w:sz w:val="28"/>
                <w:szCs w:val="28"/>
              </w:rPr>
            </w:pPr>
            <w:r w:rsidRPr="005C44FC">
              <w:rPr>
                <w:rFonts w:ascii="Times New Roman" w:hAnsi="Times New Roman" w:cs="Times New Roman"/>
                <w:b/>
                <w:sz w:val="28"/>
                <w:szCs w:val="28"/>
              </w:rPr>
              <w:t>ИВОВ</w:t>
            </w:r>
          </w:p>
        </w:tc>
        <w:tc>
          <w:tcPr>
            <w:tcW w:w="1367"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b/>
                <w:sz w:val="28"/>
                <w:szCs w:val="28"/>
              </w:rPr>
            </w:pPr>
            <w:r w:rsidRPr="005C44FC">
              <w:rPr>
                <w:rFonts w:ascii="Times New Roman" w:hAnsi="Times New Roman" w:cs="Times New Roman"/>
                <w:b/>
                <w:sz w:val="28"/>
                <w:szCs w:val="28"/>
              </w:rPr>
              <w:t>Вдовы УВОВ</w:t>
            </w:r>
          </w:p>
        </w:tc>
        <w:tc>
          <w:tcPr>
            <w:tcW w:w="1368"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b/>
                <w:sz w:val="28"/>
                <w:szCs w:val="28"/>
              </w:rPr>
            </w:pPr>
            <w:r w:rsidRPr="005C44FC">
              <w:rPr>
                <w:rFonts w:ascii="Times New Roman" w:hAnsi="Times New Roman" w:cs="Times New Roman"/>
                <w:b/>
                <w:sz w:val="28"/>
                <w:szCs w:val="28"/>
              </w:rPr>
              <w:t>Ветераны труда</w:t>
            </w:r>
          </w:p>
        </w:tc>
        <w:tc>
          <w:tcPr>
            <w:tcW w:w="1368"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b/>
                <w:sz w:val="28"/>
                <w:szCs w:val="28"/>
              </w:rPr>
            </w:pPr>
            <w:r w:rsidRPr="005C44FC">
              <w:rPr>
                <w:rFonts w:ascii="Times New Roman" w:hAnsi="Times New Roman" w:cs="Times New Roman"/>
                <w:b/>
                <w:sz w:val="28"/>
                <w:szCs w:val="28"/>
              </w:rPr>
              <w:t>Труженики тыла</w:t>
            </w:r>
          </w:p>
        </w:tc>
      </w:tr>
      <w:tr w:rsidR="005C44FC" w:rsidRPr="005C44FC" w:rsidTr="005C44FC">
        <w:tc>
          <w:tcPr>
            <w:tcW w:w="1367"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b/>
                <w:sz w:val="28"/>
                <w:szCs w:val="28"/>
              </w:rPr>
            </w:pPr>
            <w:r w:rsidRPr="005C44FC">
              <w:rPr>
                <w:rFonts w:ascii="Times New Roman" w:hAnsi="Times New Roman" w:cs="Times New Roman"/>
                <w:sz w:val="28"/>
                <w:szCs w:val="28"/>
              </w:rPr>
              <w:t>2017</w:t>
            </w:r>
          </w:p>
        </w:tc>
        <w:tc>
          <w:tcPr>
            <w:tcW w:w="1367"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sz w:val="28"/>
                <w:szCs w:val="28"/>
                <w:lang w:val="en-US"/>
              </w:rPr>
            </w:pPr>
            <w:r w:rsidRPr="005C44FC">
              <w:rPr>
                <w:rFonts w:ascii="Times New Roman" w:hAnsi="Times New Roman" w:cs="Times New Roman"/>
                <w:sz w:val="28"/>
                <w:szCs w:val="28"/>
                <w:lang w:val="en-US"/>
              </w:rPr>
              <w:t>18</w:t>
            </w:r>
          </w:p>
        </w:tc>
        <w:tc>
          <w:tcPr>
            <w:tcW w:w="1367"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sz w:val="28"/>
                <w:szCs w:val="28"/>
                <w:lang w:val="en-US"/>
              </w:rPr>
            </w:pPr>
            <w:r w:rsidRPr="005C44FC">
              <w:rPr>
                <w:rFonts w:ascii="Times New Roman" w:hAnsi="Times New Roman" w:cs="Times New Roman"/>
                <w:sz w:val="28"/>
                <w:szCs w:val="28"/>
                <w:lang w:val="en-US"/>
              </w:rPr>
              <w:t>135</w:t>
            </w:r>
          </w:p>
        </w:tc>
        <w:tc>
          <w:tcPr>
            <w:tcW w:w="1367"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sz w:val="28"/>
                <w:szCs w:val="28"/>
              </w:rPr>
            </w:pPr>
            <w:r w:rsidRPr="005C44FC">
              <w:rPr>
                <w:rFonts w:ascii="Times New Roman" w:hAnsi="Times New Roman" w:cs="Times New Roman"/>
                <w:sz w:val="28"/>
                <w:szCs w:val="28"/>
              </w:rPr>
              <w:t>1</w:t>
            </w:r>
          </w:p>
        </w:tc>
        <w:tc>
          <w:tcPr>
            <w:tcW w:w="1367"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sz w:val="28"/>
                <w:szCs w:val="28"/>
              </w:rPr>
            </w:pPr>
            <w:r w:rsidRPr="005C44FC">
              <w:rPr>
                <w:rFonts w:ascii="Times New Roman" w:hAnsi="Times New Roman" w:cs="Times New Roman"/>
                <w:sz w:val="28"/>
                <w:szCs w:val="28"/>
              </w:rPr>
              <w:t>2</w:t>
            </w:r>
          </w:p>
        </w:tc>
        <w:tc>
          <w:tcPr>
            <w:tcW w:w="1368"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sz w:val="28"/>
                <w:szCs w:val="28"/>
                <w:lang w:val="en-US"/>
              </w:rPr>
            </w:pPr>
            <w:r w:rsidRPr="005C44FC">
              <w:rPr>
                <w:rFonts w:ascii="Times New Roman" w:hAnsi="Times New Roman" w:cs="Times New Roman"/>
                <w:sz w:val="28"/>
                <w:szCs w:val="28"/>
                <w:lang w:val="en-US"/>
              </w:rPr>
              <w:t>84</w:t>
            </w:r>
          </w:p>
        </w:tc>
        <w:tc>
          <w:tcPr>
            <w:tcW w:w="1368"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sz w:val="28"/>
                <w:szCs w:val="28"/>
                <w:lang w:val="en-US"/>
              </w:rPr>
            </w:pPr>
            <w:r w:rsidRPr="005C44FC">
              <w:rPr>
                <w:rFonts w:ascii="Times New Roman" w:hAnsi="Times New Roman" w:cs="Times New Roman"/>
                <w:sz w:val="28"/>
                <w:szCs w:val="28"/>
                <w:lang w:val="en-US"/>
              </w:rPr>
              <w:t>16</w:t>
            </w:r>
          </w:p>
        </w:tc>
      </w:tr>
      <w:tr w:rsidR="005C44FC" w:rsidRPr="005C44FC" w:rsidTr="005C44FC">
        <w:tc>
          <w:tcPr>
            <w:tcW w:w="1367"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sz w:val="28"/>
                <w:szCs w:val="28"/>
              </w:rPr>
            </w:pPr>
            <w:r w:rsidRPr="005C44FC">
              <w:rPr>
                <w:rFonts w:ascii="Times New Roman" w:hAnsi="Times New Roman" w:cs="Times New Roman"/>
                <w:sz w:val="28"/>
                <w:szCs w:val="28"/>
              </w:rPr>
              <w:t>2018</w:t>
            </w:r>
          </w:p>
        </w:tc>
        <w:tc>
          <w:tcPr>
            <w:tcW w:w="1367"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sz w:val="28"/>
                <w:szCs w:val="28"/>
              </w:rPr>
            </w:pPr>
            <w:r w:rsidRPr="005C44FC">
              <w:rPr>
                <w:rFonts w:ascii="Times New Roman" w:hAnsi="Times New Roman" w:cs="Times New Roman"/>
                <w:sz w:val="28"/>
                <w:szCs w:val="28"/>
              </w:rPr>
              <w:t>92</w:t>
            </w:r>
          </w:p>
        </w:tc>
        <w:tc>
          <w:tcPr>
            <w:tcW w:w="1367"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sz w:val="28"/>
                <w:szCs w:val="28"/>
              </w:rPr>
            </w:pPr>
            <w:r w:rsidRPr="005C44FC">
              <w:rPr>
                <w:rFonts w:ascii="Times New Roman" w:hAnsi="Times New Roman" w:cs="Times New Roman"/>
                <w:sz w:val="28"/>
                <w:szCs w:val="28"/>
              </w:rPr>
              <w:t>74</w:t>
            </w:r>
          </w:p>
        </w:tc>
        <w:tc>
          <w:tcPr>
            <w:tcW w:w="1367"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sz w:val="28"/>
                <w:szCs w:val="28"/>
              </w:rPr>
            </w:pPr>
            <w:r w:rsidRPr="005C44FC">
              <w:rPr>
                <w:rFonts w:ascii="Times New Roman" w:hAnsi="Times New Roman" w:cs="Times New Roman"/>
                <w:sz w:val="28"/>
                <w:szCs w:val="28"/>
              </w:rPr>
              <w:t>1</w:t>
            </w:r>
          </w:p>
        </w:tc>
        <w:tc>
          <w:tcPr>
            <w:tcW w:w="1367"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sz w:val="28"/>
                <w:szCs w:val="28"/>
              </w:rPr>
            </w:pPr>
            <w:r w:rsidRPr="005C44FC">
              <w:rPr>
                <w:rFonts w:ascii="Times New Roman" w:hAnsi="Times New Roman" w:cs="Times New Roman"/>
                <w:sz w:val="28"/>
                <w:szCs w:val="28"/>
              </w:rPr>
              <w:t>1</w:t>
            </w:r>
          </w:p>
        </w:tc>
        <w:tc>
          <w:tcPr>
            <w:tcW w:w="1368"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sz w:val="28"/>
                <w:szCs w:val="28"/>
              </w:rPr>
            </w:pPr>
            <w:r w:rsidRPr="005C44FC">
              <w:rPr>
                <w:rFonts w:ascii="Times New Roman" w:hAnsi="Times New Roman" w:cs="Times New Roman"/>
                <w:sz w:val="28"/>
                <w:szCs w:val="28"/>
              </w:rPr>
              <w:t>87</w:t>
            </w:r>
          </w:p>
        </w:tc>
        <w:tc>
          <w:tcPr>
            <w:tcW w:w="1368"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sz w:val="28"/>
                <w:szCs w:val="28"/>
              </w:rPr>
            </w:pPr>
            <w:r w:rsidRPr="005C44FC">
              <w:rPr>
                <w:rFonts w:ascii="Times New Roman" w:hAnsi="Times New Roman" w:cs="Times New Roman"/>
                <w:sz w:val="28"/>
                <w:szCs w:val="28"/>
              </w:rPr>
              <w:t>15</w:t>
            </w:r>
          </w:p>
        </w:tc>
      </w:tr>
      <w:tr w:rsidR="005C44FC" w:rsidRPr="005C44FC" w:rsidTr="005C44FC">
        <w:tc>
          <w:tcPr>
            <w:tcW w:w="1367"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sz w:val="28"/>
                <w:szCs w:val="28"/>
              </w:rPr>
            </w:pPr>
          </w:p>
        </w:tc>
        <w:tc>
          <w:tcPr>
            <w:tcW w:w="1367"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sz w:val="28"/>
                <w:szCs w:val="28"/>
              </w:rPr>
            </w:pPr>
          </w:p>
        </w:tc>
        <w:tc>
          <w:tcPr>
            <w:tcW w:w="1368"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sz w:val="28"/>
                <w:szCs w:val="28"/>
              </w:rPr>
            </w:pPr>
          </w:p>
        </w:tc>
        <w:tc>
          <w:tcPr>
            <w:tcW w:w="1368"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jc w:val="center"/>
              <w:rPr>
                <w:rFonts w:ascii="Times New Roman" w:hAnsi="Times New Roman" w:cs="Times New Roman"/>
                <w:sz w:val="28"/>
                <w:szCs w:val="28"/>
              </w:rPr>
            </w:pPr>
          </w:p>
        </w:tc>
      </w:tr>
    </w:tbl>
    <w:p w:rsidR="005C44FC" w:rsidRPr="005C44FC" w:rsidRDefault="005C44FC" w:rsidP="005C44FC">
      <w:pPr>
        <w:jc w:val="center"/>
        <w:rPr>
          <w:rFonts w:ascii="Times New Roman" w:hAnsi="Times New Roman" w:cs="Times New Roman"/>
          <w:b/>
          <w:sz w:val="28"/>
          <w:szCs w:val="28"/>
        </w:rPr>
      </w:pPr>
    </w:p>
    <w:p w:rsidR="005C44FC" w:rsidRPr="005C44FC" w:rsidRDefault="005C44FC" w:rsidP="005C44FC">
      <w:pPr>
        <w:jc w:val="both"/>
        <w:rPr>
          <w:rFonts w:ascii="Times New Roman" w:hAnsi="Times New Roman" w:cs="Times New Roman"/>
          <w:sz w:val="28"/>
          <w:szCs w:val="28"/>
        </w:rPr>
      </w:pPr>
      <w:r w:rsidRPr="005C44FC">
        <w:rPr>
          <w:rFonts w:ascii="Times New Roman" w:hAnsi="Times New Roman" w:cs="Times New Roman"/>
          <w:sz w:val="28"/>
          <w:szCs w:val="28"/>
        </w:rPr>
        <w:lastRenderedPageBreak/>
        <w:t xml:space="preserve">      Из анализа  видно, что основная категория обслуживаемых граждан в 2018 году – пенсионеры по возрасту </w:t>
      </w:r>
      <w:proofErr w:type="gramStart"/>
      <w:r w:rsidRPr="005C44FC">
        <w:rPr>
          <w:rFonts w:ascii="Times New Roman" w:hAnsi="Times New Roman" w:cs="Times New Roman"/>
          <w:sz w:val="28"/>
          <w:szCs w:val="28"/>
        </w:rPr>
        <w:t xml:space="preserve">( </w:t>
      </w:r>
      <w:proofErr w:type="gramEnd"/>
      <w:r w:rsidRPr="005C44FC">
        <w:rPr>
          <w:rFonts w:ascii="Times New Roman" w:hAnsi="Times New Roman" w:cs="Times New Roman"/>
          <w:sz w:val="28"/>
          <w:szCs w:val="28"/>
        </w:rPr>
        <w:t>92 чел.) и «Ветераны труда» (87 чел.), которые пользуются тремя видами оплаты (полной, частичной, бесплатной).</w:t>
      </w:r>
    </w:p>
    <w:p w:rsidR="005C44FC" w:rsidRPr="005C44FC" w:rsidRDefault="005C44FC" w:rsidP="005C44FC">
      <w:pPr>
        <w:jc w:val="center"/>
        <w:rPr>
          <w:rFonts w:ascii="Times New Roman" w:hAnsi="Times New Roman" w:cs="Times New Roman"/>
          <w:b/>
          <w:sz w:val="28"/>
          <w:szCs w:val="28"/>
        </w:rPr>
      </w:pPr>
      <w:r w:rsidRPr="005C44FC">
        <w:rPr>
          <w:rFonts w:ascii="Times New Roman" w:hAnsi="Times New Roman" w:cs="Times New Roman"/>
          <w:b/>
          <w:sz w:val="28"/>
          <w:szCs w:val="28"/>
        </w:rPr>
        <w:t>Возрастной состав граждан, состоящих            Диаграмма  №3</w:t>
      </w:r>
    </w:p>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t xml:space="preserve">                                             на обслуживании в % соотношении на 01.01.2019 г.</w:t>
      </w:r>
      <w:r>
        <w:rPr>
          <w:rFonts w:ascii="Times New Roman" w:hAnsi="Times New Roman" w:cs="Times New Roman"/>
          <w:b/>
          <w:sz w:val="28"/>
          <w:szCs w:val="28"/>
        </w:rPr>
        <w:t xml:space="preserve">                         </w:t>
      </w:r>
    </w:p>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noProof/>
          <w:sz w:val="28"/>
          <w:szCs w:val="28"/>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C44FC" w:rsidRPr="005C44FC" w:rsidRDefault="005C44FC" w:rsidP="005C44FC">
      <w:pPr>
        <w:tabs>
          <w:tab w:val="left" w:pos="1095"/>
        </w:tabs>
        <w:rPr>
          <w:rFonts w:ascii="Times New Roman" w:hAnsi="Times New Roman" w:cs="Times New Roman"/>
          <w:sz w:val="28"/>
          <w:szCs w:val="28"/>
        </w:rPr>
      </w:pPr>
      <w:r w:rsidRPr="005C44FC">
        <w:rPr>
          <w:rFonts w:ascii="Times New Roman" w:hAnsi="Times New Roman" w:cs="Times New Roman"/>
          <w:sz w:val="28"/>
          <w:szCs w:val="28"/>
        </w:rPr>
        <w:t xml:space="preserve">           18-59                            55-74                   75-79                   80-79                    старше 90</w:t>
      </w:r>
    </w:p>
    <w:p w:rsidR="005C44FC" w:rsidRPr="005C44FC" w:rsidRDefault="005C44FC" w:rsidP="005C44FC">
      <w:pPr>
        <w:jc w:val="center"/>
        <w:rPr>
          <w:rFonts w:ascii="Times New Roman" w:hAnsi="Times New Roman" w:cs="Times New Roman"/>
          <w:b/>
          <w:sz w:val="28"/>
          <w:szCs w:val="28"/>
        </w:rPr>
      </w:pPr>
      <w:r w:rsidRPr="005C44FC">
        <w:rPr>
          <w:rFonts w:ascii="Times New Roman" w:hAnsi="Times New Roman" w:cs="Times New Roman"/>
          <w:b/>
          <w:sz w:val="28"/>
          <w:szCs w:val="28"/>
        </w:rPr>
        <w:t>Возрастной состав граждан, состоящих            Диаграмма №4</w:t>
      </w:r>
    </w:p>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t xml:space="preserve">                                  на обслуживании в % соотношении на 01.01.2018 г. </w:t>
      </w:r>
    </w:p>
    <w:p w:rsidR="005C44FC" w:rsidRPr="005C44FC" w:rsidRDefault="005C44FC" w:rsidP="005C44FC">
      <w:pPr>
        <w:rPr>
          <w:rFonts w:ascii="Times New Roman" w:hAnsi="Times New Roman" w:cs="Times New Roman"/>
          <w:b/>
          <w:sz w:val="28"/>
          <w:szCs w:val="28"/>
        </w:rPr>
      </w:pPr>
    </w:p>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noProof/>
          <w:sz w:val="28"/>
          <w:szCs w:val="28"/>
        </w:rPr>
        <w:lastRenderedPageBreak/>
        <w:drawing>
          <wp:inline distT="0" distB="0" distL="0" distR="0">
            <wp:extent cx="5562600" cy="3190875"/>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t xml:space="preserve">                         </w:t>
      </w:r>
    </w:p>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sz w:val="28"/>
          <w:szCs w:val="28"/>
        </w:rPr>
        <w:t xml:space="preserve">        18-59                               55-74                        75-79                       80-89                старше 90 лет</w:t>
      </w:r>
    </w:p>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sz w:val="28"/>
          <w:szCs w:val="28"/>
        </w:rPr>
        <w:t>Соотношение мужчин и женщин, состоящих на обслуживании на 01.01.2019:</w:t>
      </w:r>
    </w:p>
    <w:p w:rsidR="005C44FC" w:rsidRPr="005C44FC" w:rsidRDefault="005C44FC" w:rsidP="005C44FC">
      <w:pPr>
        <w:rPr>
          <w:rFonts w:ascii="Times New Roman" w:hAnsi="Times New Roman" w:cs="Times New Roman"/>
          <w:sz w:val="28"/>
          <w:szCs w:val="28"/>
        </w:rPr>
      </w:pPr>
    </w:p>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noProof/>
          <w:sz w:val="28"/>
          <w:szCs w:val="28"/>
        </w:rPr>
        <w:drawing>
          <wp:inline distT="0" distB="0" distL="0" distR="0">
            <wp:extent cx="5667375" cy="3238500"/>
            <wp:effectExtent l="57150" t="0" r="47625" b="7620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44FC" w:rsidRPr="005C44FC" w:rsidRDefault="005C44FC" w:rsidP="005C44FC">
      <w:pPr>
        <w:ind w:left="360"/>
        <w:rPr>
          <w:rFonts w:ascii="Times New Roman" w:hAnsi="Times New Roman" w:cs="Times New Roman"/>
          <w:b/>
          <w:sz w:val="28"/>
          <w:szCs w:val="28"/>
        </w:rPr>
      </w:pPr>
    </w:p>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lastRenderedPageBreak/>
        <w:t>Количество оказанных услуг и заработанных средств  2017 - 2018 г.г. Диаграмма №5</w:t>
      </w:r>
    </w:p>
    <w:p w:rsidR="005C44FC" w:rsidRPr="005C44FC" w:rsidRDefault="005C44FC" w:rsidP="005C44FC">
      <w:pPr>
        <w:jc w:val="center"/>
        <w:rPr>
          <w:rFonts w:ascii="Times New Roman" w:hAnsi="Times New Roman" w:cs="Times New Roman"/>
          <w:b/>
          <w:sz w:val="28"/>
          <w:szCs w:val="28"/>
        </w:rPr>
      </w:pPr>
    </w:p>
    <w:p w:rsidR="005C44FC" w:rsidRPr="005C44FC" w:rsidRDefault="005C44FC" w:rsidP="005C44FC">
      <w:pPr>
        <w:jc w:val="center"/>
        <w:rPr>
          <w:rFonts w:ascii="Times New Roman" w:hAnsi="Times New Roman" w:cs="Times New Roman"/>
          <w:b/>
          <w:sz w:val="28"/>
          <w:szCs w:val="28"/>
        </w:rPr>
      </w:pPr>
      <w:r w:rsidRPr="005C44FC">
        <w:rPr>
          <w:rFonts w:ascii="Times New Roman" w:hAnsi="Times New Roman" w:cs="Times New Roman"/>
          <w:b/>
          <w:noProof/>
          <w:sz w:val="28"/>
          <w:szCs w:val="28"/>
        </w:rPr>
        <w:drawing>
          <wp:inline distT="0" distB="0" distL="0" distR="0">
            <wp:extent cx="5486400" cy="3200400"/>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5C44FC">
        <w:rPr>
          <w:rFonts w:ascii="Times New Roman" w:hAnsi="Times New Roman" w:cs="Times New Roman"/>
          <w:b/>
          <w:sz w:val="28"/>
          <w:szCs w:val="28"/>
        </w:rPr>
        <w:t xml:space="preserve">                                 </w:t>
      </w:r>
    </w:p>
    <w:p w:rsidR="005C44FC" w:rsidRPr="005C44FC" w:rsidRDefault="005C44FC" w:rsidP="005C44FC">
      <w:pPr>
        <w:jc w:val="center"/>
        <w:rPr>
          <w:rFonts w:ascii="Times New Roman" w:hAnsi="Times New Roman" w:cs="Times New Roman"/>
          <w:sz w:val="28"/>
          <w:szCs w:val="28"/>
        </w:rPr>
      </w:pPr>
    </w:p>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sz w:val="28"/>
          <w:szCs w:val="28"/>
        </w:rPr>
        <w:t xml:space="preserve">                                2017 год                                           2018 год   </w:t>
      </w:r>
    </w:p>
    <w:p w:rsidR="005C44FC" w:rsidRPr="005C44FC" w:rsidRDefault="005C44FC" w:rsidP="005C44FC">
      <w:pPr>
        <w:jc w:val="center"/>
        <w:rPr>
          <w:rFonts w:ascii="Times New Roman" w:hAnsi="Times New Roman" w:cs="Times New Roman"/>
          <w:sz w:val="28"/>
          <w:szCs w:val="28"/>
        </w:rPr>
      </w:pPr>
    </w:p>
    <w:p w:rsidR="005C44FC" w:rsidRPr="005C44FC" w:rsidRDefault="005C44FC" w:rsidP="005C44FC">
      <w:pPr>
        <w:jc w:val="center"/>
        <w:rPr>
          <w:rFonts w:ascii="Times New Roman" w:hAnsi="Times New Roman" w:cs="Times New Roman"/>
          <w:sz w:val="28"/>
          <w:szCs w:val="28"/>
        </w:rPr>
      </w:pPr>
    </w:p>
    <w:p w:rsidR="005C44FC" w:rsidRPr="005C44FC" w:rsidRDefault="005C44FC" w:rsidP="005C44FC">
      <w:pPr>
        <w:jc w:val="both"/>
        <w:rPr>
          <w:rFonts w:ascii="Times New Roman" w:hAnsi="Times New Roman" w:cs="Times New Roman"/>
          <w:sz w:val="28"/>
          <w:szCs w:val="28"/>
        </w:rPr>
      </w:pPr>
      <w:r w:rsidRPr="005C44FC">
        <w:rPr>
          <w:rFonts w:ascii="Times New Roman" w:hAnsi="Times New Roman" w:cs="Times New Roman"/>
          <w:sz w:val="28"/>
          <w:szCs w:val="28"/>
        </w:rPr>
        <w:t>В 2018 году услуг оказано 214589 или 130 % к 2017 году (в 2017 году услуг оказано – 165333).</w:t>
      </w:r>
    </w:p>
    <w:p w:rsidR="005C44FC" w:rsidRPr="005C44FC" w:rsidRDefault="005C44FC" w:rsidP="005C44FC">
      <w:pPr>
        <w:jc w:val="both"/>
        <w:rPr>
          <w:rFonts w:ascii="Times New Roman" w:hAnsi="Times New Roman" w:cs="Times New Roman"/>
          <w:sz w:val="28"/>
          <w:szCs w:val="28"/>
        </w:rPr>
      </w:pPr>
      <w:r w:rsidRPr="005C44FC">
        <w:rPr>
          <w:rFonts w:ascii="Times New Roman" w:hAnsi="Times New Roman" w:cs="Times New Roman"/>
          <w:sz w:val="28"/>
          <w:szCs w:val="28"/>
        </w:rPr>
        <w:t xml:space="preserve">В 2018 году в денежном выражении сумма за оказание платных услуг составила - 1390224 рублей или 142,52% к 2017 году (в 2017 году заработано – 975392 руб.). </w:t>
      </w:r>
    </w:p>
    <w:p w:rsidR="005C44FC" w:rsidRPr="005C44FC" w:rsidRDefault="005C44FC" w:rsidP="005C44FC">
      <w:pPr>
        <w:jc w:val="center"/>
        <w:rPr>
          <w:rFonts w:ascii="Times New Roman" w:hAnsi="Times New Roman" w:cs="Times New Roman"/>
          <w:b/>
          <w:sz w:val="28"/>
          <w:szCs w:val="28"/>
        </w:rPr>
      </w:pPr>
      <w:r w:rsidRPr="005C44FC">
        <w:rPr>
          <w:rFonts w:ascii="Times New Roman" w:hAnsi="Times New Roman" w:cs="Times New Roman"/>
          <w:b/>
          <w:sz w:val="28"/>
          <w:szCs w:val="28"/>
        </w:rPr>
        <w:t>Анализ оказания услуг и заработанных средств по отделениям:</w:t>
      </w:r>
    </w:p>
    <w:p w:rsidR="005C44FC" w:rsidRPr="005C44FC" w:rsidRDefault="005C44FC" w:rsidP="005C44FC">
      <w:pPr>
        <w:jc w:val="both"/>
        <w:rPr>
          <w:rFonts w:ascii="Times New Roman" w:hAnsi="Times New Roman" w:cs="Times New Roman"/>
          <w:sz w:val="28"/>
          <w:szCs w:val="28"/>
        </w:rPr>
      </w:pPr>
      <w:proofErr w:type="gramStart"/>
      <w:r w:rsidRPr="005C44FC">
        <w:rPr>
          <w:rFonts w:ascii="Times New Roman" w:hAnsi="Times New Roman" w:cs="Times New Roman"/>
          <w:sz w:val="28"/>
          <w:szCs w:val="28"/>
        </w:rPr>
        <w:t>В</w:t>
      </w:r>
      <w:proofErr w:type="gramEnd"/>
      <w:r w:rsidRPr="005C44FC">
        <w:rPr>
          <w:rFonts w:ascii="Times New Roman" w:hAnsi="Times New Roman" w:cs="Times New Roman"/>
          <w:sz w:val="28"/>
          <w:szCs w:val="28"/>
        </w:rPr>
        <w:t xml:space="preserve"> </w:t>
      </w:r>
      <w:proofErr w:type="gramStart"/>
      <w:r w:rsidRPr="005C44FC">
        <w:rPr>
          <w:rFonts w:ascii="Times New Roman" w:hAnsi="Times New Roman" w:cs="Times New Roman"/>
          <w:sz w:val="28"/>
          <w:szCs w:val="28"/>
        </w:rPr>
        <w:t>ОСП</w:t>
      </w:r>
      <w:proofErr w:type="gramEnd"/>
      <w:r w:rsidRPr="005C44FC">
        <w:rPr>
          <w:rFonts w:ascii="Times New Roman" w:hAnsi="Times New Roman" w:cs="Times New Roman"/>
          <w:sz w:val="28"/>
          <w:szCs w:val="28"/>
        </w:rPr>
        <w:t xml:space="preserve"> № 1 работает 28 социальных работников на обслуживании 171 человек. За 2018 год ОСП №1 оказано 129043 услуги на сумму 885595,08 руб.</w:t>
      </w:r>
    </w:p>
    <w:p w:rsidR="005C44FC" w:rsidRPr="005C44FC" w:rsidRDefault="005C44FC" w:rsidP="005C44FC">
      <w:pPr>
        <w:jc w:val="both"/>
        <w:rPr>
          <w:rFonts w:ascii="Times New Roman" w:hAnsi="Times New Roman" w:cs="Times New Roman"/>
          <w:sz w:val="28"/>
          <w:szCs w:val="28"/>
        </w:rPr>
      </w:pPr>
      <w:r w:rsidRPr="005C44FC">
        <w:rPr>
          <w:rFonts w:ascii="Times New Roman" w:hAnsi="Times New Roman" w:cs="Times New Roman"/>
          <w:sz w:val="28"/>
          <w:szCs w:val="28"/>
        </w:rPr>
        <w:t>В ОСП №2 работает 11 соц</w:t>
      </w:r>
      <w:proofErr w:type="gramStart"/>
      <w:r w:rsidRPr="005C44FC">
        <w:rPr>
          <w:rFonts w:ascii="Times New Roman" w:hAnsi="Times New Roman" w:cs="Times New Roman"/>
          <w:sz w:val="28"/>
          <w:szCs w:val="28"/>
        </w:rPr>
        <w:t>.р</w:t>
      </w:r>
      <w:proofErr w:type="gramEnd"/>
      <w:r w:rsidRPr="005C44FC">
        <w:rPr>
          <w:rFonts w:ascii="Times New Roman" w:hAnsi="Times New Roman" w:cs="Times New Roman"/>
          <w:sz w:val="28"/>
          <w:szCs w:val="28"/>
        </w:rPr>
        <w:t>аботников на обслуживании 57 клиентов. За 2018 год оказано 72045 услуг на сумму 337244,98 руб.</w:t>
      </w:r>
    </w:p>
    <w:p w:rsidR="005C44FC" w:rsidRPr="005C44FC" w:rsidRDefault="005C44FC" w:rsidP="005C44FC">
      <w:pPr>
        <w:jc w:val="both"/>
        <w:rPr>
          <w:rFonts w:ascii="Times New Roman" w:hAnsi="Times New Roman" w:cs="Times New Roman"/>
          <w:sz w:val="28"/>
          <w:szCs w:val="28"/>
        </w:rPr>
      </w:pPr>
      <w:r w:rsidRPr="005C44FC">
        <w:rPr>
          <w:rFonts w:ascii="Times New Roman" w:hAnsi="Times New Roman" w:cs="Times New Roman"/>
          <w:sz w:val="28"/>
          <w:szCs w:val="28"/>
        </w:rPr>
        <w:lastRenderedPageBreak/>
        <w:t>В ОСП №3 работает 5 соц</w:t>
      </w:r>
      <w:proofErr w:type="gramStart"/>
      <w:r w:rsidRPr="005C44FC">
        <w:rPr>
          <w:rFonts w:ascii="Times New Roman" w:hAnsi="Times New Roman" w:cs="Times New Roman"/>
          <w:sz w:val="28"/>
          <w:szCs w:val="28"/>
        </w:rPr>
        <w:t>.р</w:t>
      </w:r>
      <w:proofErr w:type="gramEnd"/>
      <w:r w:rsidRPr="005C44FC">
        <w:rPr>
          <w:rFonts w:ascii="Times New Roman" w:hAnsi="Times New Roman" w:cs="Times New Roman"/>
          <w:sz w:val="28"/>
          <w:szCs w:val="28"/>
        </w:rPr>
        <w:t>аботников на обслуживании 42 клиента. За 2018 год оказано 24820 услуг на сумму 164936,68 рублей.</w:t>
      </w:r>
    </w:p>
    <w:p w:rsidR="005C44FC" w:rsidRPr="005C44FC" w:rsidRDefault="005C44FC" w:rsidP="005C44FC">
      <w:pPr>
        <w:jc w:val="both"/>
        <w:rPr>
          <w:rFonts w:ascii="Times New Roman" w:hAnsi="Times New Roman" w:cs="Times New Roman"/>
          <w:sz w:val="28"/>
          <w:szCs w:val="28"/>
        </w:rPr>
      </w:pPr>
      <w:r w:rsidRPr="005C44FC">
        <w:rPr>
          <w:rFonts w:ascii="Times New Roman" w:hAnsi="Times New Roman" w:cs="Times New Roman"/>
          <w:b/>
          <w:sz w:val="28"/>
          <w:szCs w:val="28"/>
          <w:lang w:val="en-US"/>
        </w:rPr>
        <w:t>I</w:t>
      </w:r>
      <w:r w:rsidRPr="005C44FC">
        <w:rPr>
          <w:rFonts w:ascii="Times New Roman" w:hAnsi="Times New Roman" w:cs="Times New Roman"/>
          <w:b/>
          <w:sz w:val="28"/>
          <w:szCs w:val="28"/>
        </w:rPr>
        <w:t xml:space="preserve"> ОСП</w:t>
      </w:r>
      <w:r w:rsidRPr="005C44FC">
        <w:rPr>
          <w:rFonts w:ascii="Times New Roman" w:hAnsi="Times New Roman" w:cs="Times New Roman"/>
          <w:sz w:val="28"/>
          <w:szCs w:val="28"/>
        </w:rPr>
        <w:t xml:space="preserve"> – В среднем в месяц работник оказывает в городском поселении 618 услуг</w:t>
      </w:r>
      <w:proofErr w:type="gramStart"/>
      <w:r w:rsidRPr="005C44FC">
        <w:rPr>
          <w:rFonts w:ascii="Times New Roman" w:hAnsi="Times New Roman" w:cs="Times New Roman"/>
          <w:sz w:val="28"/>
          <w:szCs w:val="28"/>
        </w:rPr>
        <w:t>,  на</w:t>
      </w:r>
      <w:proofErr w:type="gramEnd"/>
      <w:r w:rsidRPr="005C44FC">
        <w:rPr>
          <w:rFonts w:ascii="Times New Roman" w:hAnsi="Times New Roman" w:cs="Times New Roman"/>
          <w:sz w:val="28"/>
          <w:szCs w:val="28"/>
        </w:rPr>
        <w:t xml:space="preserve"> сумму 3924,84 руб. В 2017 г. 406 услуг  на сумму 2658,50  руб. В 2018 году в сельской местности  в среднем соц</w:t>
      </w:r>
      <w:proofErr w:type="gramStart"/>
      <w:r w:rsidRPr="005C44FC">
        <w:rPr>
          <w:rFonts w:ascii="Times New Roman" w:hAnsi="Times New Roman" w:cs="Times New Roman"/>
          <w:sz w:val="28"/>
          <w:szCs w:val="28"/>
        </w:rPr>
        <w:t>.р</w:t>
      </w:r>
      <w:proofErr w:type="gramEnd"/>
      <w:r w:rsidRPr="005C44FC">
        <w:rPr>
          <w:rFonts w:ascii="Times New Roman" w:hAnsi="Times New Roman" w:cs="Times New Roman"/>
          <w:sz w:val="28"/>
          <w:szCs w:val="28"/>
        </w:rPr>
        <w:t xml:space="preserve">аботник оказывает 369 услуг на сумму 2000,00 руб. При норме оказания услуг 350-400. </w:t>
      </w:r>
    </w:p>
    <w:p w:rsidR="005C44FC" w:rsidRPr="005C44FC" w:rsidRDefault="005C44FC" w:rsidP="005C44FC">
      <w:pPr>
        <w:jc w:val="both"/>
        <w:rPr>
          <w:rFonts w:ascii="Times New Roman" w:hAnsi="Times New Roman" w:cs="Times New Roman"/>
          <w:sz w:val="28"/>
          <w:szCs w:val="28"/>
        </w:rPr>
      </w:pPr>
      <w:r w:rsidRPr="005C44FC">
        <w:rPr>
          <w:rFonts w:ascii="Times New Roman" w:hAnsi="Times New Roman" w:cs="Times New Roman"/>
          <w:sz w:val="28"/>
          <w:szCs w:val="28"/>
        </w:rPr>
        <w:t xml:space="preserve"> </w:t>
      </w:r>
    </w:p>
    <w:tbl>
      <w:tblPr>
        <w:tblStyle w:val="a4"/>
        <w:tblW w:w="0" w:type="auto"/>
        <w:tblLook w:val="04A0"/>
      </w:tblPr>
      <w:tblGrid>
        <w:gridCol w:w="3190"/>
        <w:gridCol w:w="3190"/>
        <w:gridCol w:w="3191"/>
      </w:tblGrid>
      <w:tr w:rsidR="005C44FC" w:rsidRPr="005C44FC" w:rsidTr="005C44FC">
        <w:tc>
          <w:tcPr>
            <w:tcW w:w="319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t xml:space="preserve">Период </w:t>
            </w:r>
          </w:p>
        </w:tc>
        <w:tc>
          <w:tcPr>
            <w:tcW w:w="319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t>Средний показатель оказанных услуг на одного соцработника</w:t>
            </w:r>
          </w:p>
        </w:tc>
        <w:tc>
          <w:tcPr>
            <w:tcW w:w="319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t>Средний показатель заработанных средств на одного соцработника</w:t>
            </w:r>
          </w:p>
        </w:tc>
      </w:tr>
      <w:tr w:rsidR="005C44FC" w:rsidRPr="005C44FC" w:rsidTr="005C44FC">
        <w:tc>
          <w:tcPr>
            <w:tcW w:w="319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sz w:val="28"/>
                <w:szCs w:val="28"/>
              </w:rPr>
              <w:t>2018 год</w:t>
            </w:r>
          </w:p>
        </w:tc>
        <w:tc>
          <w:tcPr>
            <w:tcW w:w="319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sz w:val="28"/>
                <w:szCs w:val="28"/>
              </w:rPr>
              <w:t>Город:618</w:t>
            </w:r>
          </w:p>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sz w:val="28"/>
                <w:szCs w:val="28"/>
              </w:rPr>
              <w:t>Село:369</w:t>
            </w:r>
          </w:p>
        </w:tc>
        <w:tc>
          <w:tcPr>
            <w:tcW w:w="319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sz w:val="28"/>
                <w:szCs w:val="28"/>
              </w:rPr>
              <w:t>Город:3924,84</w:t>
            </w:r>
          </w:p>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sz w:val="28"/>
                <w:szCs w:val="28"/>
              </w:rPr>
              <w:t>Село:2000,00</w:t>
            </w:r>
          </w:p>
        </w:tc>
      </w:tr>
      <w:tr w:rsidR="005C44FC" w:rsidRPr="005C44FC" w:rsidTr="005C44FC">
        <w:tc>
          <w:tcPr>
            <w:tcW w:w="319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sz w:val="28"/>
                <w:szCs w:val="28"/>
              </w:rPr>
              <w:t>2017год</w:t>
            </w:r>
          </w:p>
        </w:tc>
        <w:tc>
          <w:tcPr>
            <w:tcW w:w="319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sz w:val="28"/>
                <w:szCs w:val="28"/>
              </w:rPr>
              <w:t>Город: 406</w:t>
            </w:r>
          </w:p>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sz w:val="28"/>
                <w:szCs w:val="28"/>
              </w:rPr>
              <w:t>Село: 243</w:t>
            </w:r>
          </w:p>
        </w:tc>
        <w:tc>
          <w:tcPr>
            <w:tcW w:w="319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sz w:val="28"/>
                <w:szCs w:val="28"/>
              </w:rPr>
              <w:t>Город: 2658,50</w:t>
            </w:r>
          </w:p>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sz w:val="28"/>
                <w:szCs w:val="28"/>
              </w:rPr>
              <w:t>Село:1418,19</w:t>
            </w:r>
          </w:p>
        </w:tc>
      </w:tr>
    </w:tbl>
    <w:p w:rsidR="005C44FC" w:rsidRPr="005C44FC" w:rsidRDefault="005C44FC" w:rsidP="005C44FC">
      <w:pPr>
        <w:jc w:val="both"/>
        <w:rPr>
          <w:rFonts w:ascii="Times New Roman" w:hAnsi="Times New Roman" w:cs="Times New Roman"/>
          <w:sz w:val="28"/>
          <w:szCs w:val="28"/>
        </w:rPr>
      </w:pPr>
    </w:p>
    <w:p w:rsidR="005C44FC" w:rsidRPr="005C44FC" w:rsidRDefault="005C44FC" w:rsidP="005C44FC">
      <w:pPr>
        <w:jc w:val="both"/>
        <w:rPr>
          <w:rFonts w:ascii="Times New Roman" w:hAnsi="Times New Roman" w:cs="Times New Roman"/>
          <w:sz w:val="28"/>
          <w:szCs w:val="28"/>
        </w:rPr>
      </w:pPr>
      <w:r w:rsidRPr="005C44FC">
        <w:rPr>
          <w:rFonts w:ascii="Times New Roman" w:hAnsi="Times New Roman" w:cs="Times New Roman"/>
          <w:b/>
          <w:sz w:val="28"/>
          <w:szCs w:val="28"/>
          <w:lang w:val="en-US"/>
        </w:rPr>
        <w:t>II</w:t>
      </w:r>
      <w:r w:rsidRPr="005C44FC">
        <w:rPr>
          <w:rFonts w:ascii="Times New Roman" w:hAnsi="Times New Roman" w:cs="Times New Roman"/>
          <w:b/>
          <w:sz w:val="28"/>
          <w:szCs w:val="28"/>
        </w:rPr>
        <w:t xml:space="preserve"> ОСП</w:t>
      </w:r>
      <w:r w:rsidRPr="005C44FC">
        <w:rPr>
          <w:rFonts w:ascii="Times New Roman" w:hAnsi="Times New Roman" w:cs="Times New Roman"/>
          <w:sz w:val="28"/>
          <w:szCs w:val="28"/>
        </w:rPr>
        <w:t xml:space="preserve"> – обслуживание осуществляют 11 социальных работников. В среднем в месяц работник оказывает 501 услуга, на сумму 2554,88 руб. В 2017 г. соответственно:  444 услуги на сумму 2363,00 руб.  При  норме оказания услуг 350 в месяц.               </w:t>
      </w:r>
    </w:p>
    <w:tbl>
      <w:tblPr>
        <w:tblStyle w:val="a4"/>
        <w:tblW w:w="0" w:type="auto"/>
        <w:tblLook w:val="04A0"/>
      </w:tblPr>
      <w:tblGrid>
        <w:gridCol w:w="3190"/>
        <w:gridCol w:w="3190"/>
        <w:gridCol w:w="3191"/>
      </w:tblGrid>
      <w:tr w:rsidR="005C44FC" w:rsidRPr="005C44FC" w:rsidTr="005C44FC">
        <w:tc>
          <w:tcPr>
            <w:tcW w:w="319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t xml:space="preserve">Период </w:t>
            </w:r>
          </w:p>
        </w:tc>
        <w:tc>
          <w:tcPr>
            <w:tcW w:w="319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t>Средний показатель оказанных услуг на одного соцработника</w:t>
            </w:r>
          </w:p>
        </w:tc>
        <w:tc>
          <w:tcPr>
            <w:tcW w:w="319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t>Средний показатель заработанных средств на одного соцработника</w:t>
            </w:r>
          </w:p>
        </w:tc>
      </w:tr>
      <w:tr w:rsidR="005C44FC" w:rsidRPr="005C44FC" w:rsidTr="005C44FC">
        <w:tc>
          <w:tcPr>
            <w:tcW w:w="319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sz w:val="28"/>
                <w:szCs w:val="28"/>
              </w:rPr>
              <w:t>2018 год</w:t>
            </w:r>
          </w:p>
        </w:tc>
        <w:tc>
          <w:tcPr>
            <w:tcW w:w="319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sz w:val="28"/>
                <w:szCs w:val="28"/>
              </w:rPr>
              <w:t>501</w:t>
            </w:r>
          </w:p>
        </w:tc>
        <w:tc>
          <w:tcPr>
            <w:tcW w:w="319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sz w:val="28"/>
                <w:szCs w:val="28"/>
              </w:rPr>
              <w:t>2554,88</w:t>
            </w:r>
          </w:p>
        </w:tc>
      </w:tr>
      <w:tr w:rsidR="005C44FC" w:rsidRPr="005C44FC" w:rsidTr="005C44FC">
        <w:tc>
          <w:tcPr>
            <w:tcW w:w="319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sz w:val="28"/>
                <w:szCs w:val="28"/>
              </w:rPr>
              <w:t>2017 год</w:t>
            </w:r>
          </w:p>
        </w:tc>
        <w:tc>
          <w:tcPr>
            <w:tcW w:w="319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sz w:val="28"/>
                <w:szCs w:val="28"/>
              </w:rPr>
              <w:t>444</w:t>
            </w:r>
          </w:p>
        </w:tc>
        <w:tc>
          <w:tcPr>
            <w:tcW w:w="319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sz w:val="28"/>
                <w:szCs w:val="28"/>
              </w:rPr>
              <w:t>2363,00</w:t>
            </w:r>
          </w:p>
        </w:tc>
      </w:tr>
    </w:tbl>
    <w:p w:rsidR="005C44FC" w:rsidRPr="005C44FC" w:rsidRDefault="005C44FC" w:rsidP="005C44FC">
      <w:pPr>
        <w:jc w:val="both"/>
        <w:rPr>
          <w:rFonts w:ascii="Times New Roman" w:hAnsi="Times New Roman" w:cs="Times New Roman"/>
          <w:sz w:val="28"/>
          <w:szCs w:val="28"/>
        </w:rPr>
      </w:pPr>
      <w:r w:rsidRPr="005C44FC">
        <w:rPr>
          <w:rFonts w:ascii="Times New Roman" w:hAnsi="Times New Roman" w:cs="Times New Roman"/>
          <w:sz w:val="28"/>
          <w:szCs w:val="28"/>
        </w:rPr>
        <w:t xml:space="preserve">                                                                                                                                                  </w:t>
      </w:r>
    </w:p>
    <w:p w:rsidR="005C44FC" w:rsidRPr="005C44FC" w:rsidRDefault="005C44FC" w:rsidP="005C44FC">
      <w:pPr>
        <w:jc w:val="both"/>
        <w:rPr>
          <w:rFonts w:ascii="Times New Roman" w:hAnsi="Times New Roman" w:cs="Times New Roman"/>
          <w:sz w:val="28"/>
          <w:szCs w:val="28"/>
        </w:rPr>
      </w:pPr>
      <w:r w:rsidRPr="005C44FC">
        <w:rPr>
          <w:rFonts w:ascii="Times New Roman" w:hAnsi="Times New Roman" w:cs="Times New Roman"/>
          <w:b/>
          <w:sz w:val="28"/>
          <w:szCs w:val="28"/>
          <w:lang w:val="en-US"/>
        </w:rPr>
        <w:t>III</w:t>
      </w:r>
      <w:r w:rsidRPr="005C44FC">
        <w:rPr>
          <w:rFonts w:ascii="Times New Roman" w:hAnsi="Times New Roman" w:cs="Times New Roman"/>
          <w:b/>
          <w:sz w:val="28"/>
          <w:szCs w:val="28"/>
        </w:rPr>
        <w:t xml:space="preserve"> ОСП</w:t>
      </w:r>
      <w:r w:rsidRPr="005C44FC">
        <w:rPr>
          <w:rFonts w:ascii="Times New Roman" w:hAnsi="Times New Roman" w:cs="Times New Roman"/>
          <w:sz w:val="28"/>
          <w:szCs w:val="28"/>
        </w:rPr>
        <w:t xml:space="preserve"> – обслуживание осуществляют 5 социальных работников. В 2018 г. в среднем работник оказывал 409 услугу в месяц,  на сумму 2200,00 руб. В 2017 соответственно: 371 услуга,  на сумму 2000,00 руб. При  норме оказания услуг 350-400 в месяц.      </w:t>
      </w:r>
    </w:p>
    <w:tbl>
      <w:tblPr>
        <w:tblStyle w:val="a4"/>
        <w:tblW w:w="0" w:type="auto"/>
        <w:tblLook w:val="04A0"/>
      </w:tblPr>
      <w:tblGrid>
        <w:gridCol w:w="3190"/>
        <w:gridCol w:w="3190"/>
        <w:gridCol w:w="3191"/>
      </w:tblGrid>
      <w:tr w:rsidR="005C44FC" w:rsidRPr="005C44FC" w:rsidTr="005C44FC">
        <w:tc>
          <w:tcPr>
            <w:tcW w:w="319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t xml:space="preserve">Период </w:t>
            </w:r>
          </w:p>
        </w:tc>
        <w:tc>
          <w:tcPr>
            <w:tcW w:w="319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t>Средний показатель оказанных услуг на одного соцработника</w:t>
            </w:r>
          </w:p>
        </w:tc>
        <w:tc>
          <w:tcPr>
            <w:tcW w:w="319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rPr>
                <w:rFonts w:ascii="Times New Roman" w:hAnsi="Times New Roman" w:cs="Times New Roman"/>
                <w:b/>
                <w:sz w:val="28"/>
                <w:szCs w:val="28"/>
              </w:rPr>
            </w:pPr>
            <w:r w:rsidRPr="005C44FC">
              <w:rPr>
                <w:rFonts w:ascii="Times New Roman" w:hAnsi="Times New Roman" w:cs="Times New Roman"/>
                <w:b/>
                <w:sz w:val="28"/>
                <w:szCs w:val="28"/>
              </w:rPr>
              <w:t>Средний показатель заработанных средств на одного соцработника</w:t>
            </w:r>
          </w:p>
        </w:tc>
      </w:tr>
      <w:tr w:rsidR="005C44FC" w:rsidRPr="005C44FC" w:rsidTr="005C44FC">
        <w:tc>
          <w:tcPr>
            <w:tcW w:w="319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sz w:val="28"/>
                <w:szCs w:val="28"/>
              </w:rPr>
              <w:t>2018 год</w:t>
            </w:r>
          </w:p>
        </w:tc>
        <w:tc>
          <w:tcPr>
            <w:tcW w:w="319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sz w:val="28"/>
                <w:szCs w:val="28"/>
              </w:rPr>
              <w:t>409</w:t>
            </w:r>
          </w:p>
        </w:tc>
        <w:tc>
          <w:tcPr>
            <w:tcW w:w="319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sz w:val="28"/>
                <w:szCs w:val="28"/>
              </w:rPr>
              <w:t>2200,00</w:t>
            </w:r>
          </w:p>
        </w:tc>
      </w:tr>
      <w:tr w:rsidR="005C44FC" w:rsidRPr="005C44FC" w:rsidTr="005C44FC">
        <w:tc>
          <w:tcPr>
            <w:tcW w:w="319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rPr>
                <w:rFonts w:ascii="Times New Roman" w:hAnsi="Times New Roman" w:cs="Times New Roman"/>
                <w:sz w:val="28"/>
                <w:szCs w:val="28"/>
              </w:rPr>
            </w:pPr>
          </w:p>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sz w:val="28"/>
                <w:szCs w:val="28"/>
              </w:rPr>
              <w:lastRenderedPageBreak/>
              <w:t>2017 год</w:t>
            </w:r>
          </w:p>
        </w:tc>
        <w:tc>
          <w:tcPr>
            <w:tcW w:w="3190"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rPr>
                <w:rFonts w:ascii="Times New Roman" w:hAnsi="Times New Roman" w:cs="Times New Roman"/>
                <w:sz w:val="28"/>
                <w:szCs w:val="28"/>
              </w:rPr>
            </w:pPr>
          </w:p>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sz w:val="28"/>
                <w:szCs w:val="28"/>
              </w:rPr>
              <w:lastRenderedPageBreak/>
              <w:t>371</w:t>
            </w:r>
          </w:p>
        </w:tc>
        <w:tc>
          <w:tcPr>
            <w:tcW w:w="319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rPr>
                <w:rFonts w:ascii="Times New Roman" w:hAnsi="Times New Roman" w:cs="Times New Roman"/>
                <w:sz w:val="28"/>
                <w:szCs w:val="28"/>
              </w:rPr>
            </w:pPr>
          </w:p>
          <w:p w:rsidR="005C44FC" w:rsidRPr="005C44FC" w:rsidRDefault="005C44FC" w:rsidP="005C44FC">
            <w:pPr>
              <w:rPr>
                <w:rFonts w:ascii="Times New Roman" w:hAnsi="Times New Roman" w:cs="Times New Roman"/>
                <w:sz w:val="28"/>
                <w:szCs w:val="28"/>
              </w:rPr>
            </w:pPr>
            <w:r w:rsidRPr="005C44FC">
              <w:rPr>
                <w:rFonts w:ascii="Times New Roman" w:hAnsi="Times New Roman" w:cs="Times New Roman"/>
                <w:sz w:val="28"/>
                <w:szCs w:val="28"/>
              </w:rPr>
              <w:lastRenderedPageBreak/>
              <w:t>2000,00</w:t>
            </w:r>
          </w:p>
        </w:tc>
      </w:tr>
    </w:tbl>
    <w:p w:rsidR="005C44FC" w:rsidRPr="005C44FC" w:rsidRDefault="005C44FC" w:rsidP="005C44FC">
      <w:pPr>
        <w:jc w:val="both"/>
        <w:rPr>
          <w:rFonts w:ascii="Times New Roman" w:hAnsi="Times New Roman" w:cs="Times New Roman"/>
          <w:sz w:val="28"/>
          <w:szCs w:val="28"/>
        </w:rPr>
      </w:pPr>
      <w:r w:rsidRPr="005C44FC">
        <w:rPr>
          <w:rFonts w:ascii="Times New Roman" w:hAnsi="Times New Roman" w:cs="Times New Roman"/>
          <w:sz w:val="28"/>
          <w:szCs w:val="28"/>
        </w:rPr>
        <w:lastRenderedPageBreak/>
        <w:t xml:space="preserve">                                                             </w:t>
      </w:r>
    </w:p>
    <w:p w:rsidR="005C44FC" w:rsidRPr="005C44FC" w:rsidRDefault="005C44FC" w:rsidP="005C44FC">
      <w:pPr>
        <w:tabs>
          <w:tab w:val="left" w:pos="2666"/>
          <w:tab w:val="center" w:pos="4677"/>
        </w:tabs>
        <w:jc w:val="both"/>
        <w:rPr>
          <w:rFonts w:ascii="Times New Roman" w:hAnsi="Times New Roman" w:cs="Times New Roman"/>
          <w:sz w:val="28"/>
          <w:szCs w:val="28"/>
        </w:rPr>
      </w:pPr>
      <w:r w:rsidRPr="005C44FC">
        <w:rPr>
          <w:rFonts w:ascii="Times New Roman" w:hAnsi="Times New Roman" w:cs="Times New Roman"/>
          <w:sz w:val="28"/>
          <w:szCs w:val="28"/>
        </w:rPr>
        <w:t xml:space="preserve">       По вопросам предоставления социальных услуг, сотрудниками учреждения регулярно проводится информационно – </w:t>
      </w:r>
      <w:proofErr w:type="gramStart"/>
      <w:r w:rsidRPr="005C44FC">
        <w:rPr>
          <w:rFonts w:ascii="Times New Roman" w:hAnsi="Times New Roman" w:cs="Times New Roman"/>
          <w:sz w:val="28"/>
          <w:szCs w:val="28"/>
        </w:rPr>
        <w:t>разъяснительная</w:t>
      </w:r>
      <w:proofErr w:type="gramEnd"/>
      <w:r w:rsidRPr="005C44FC">
        <w:rPr>
          <w:rFonts w:ascii="Times New Roman" w:hAnsi="Times New Roman" w:cs="Times New Roman"/>
          <w:sz w:val="28"/>
          <w:szCs w:val="28"/>
        </w:rPr>
        <w:t xml:space="preserve"> работа с населением. В целях доступности и улучшения качества, предоставляемых услуг осуществляется информационное обеспечение граждан:</w:t>
      </w:r>
    </w:p>
    <w:p w:rsidR="005C44FC" w:rsidRPr="005C44FC" w:rsidRDefault="005C44FC" w:rsidP="005C44FC">
      <w:pPr>
        <w:pStyle w:val="a3"/>
        <w:numPr>
          <w:ilvl w:val="0"/>
          <w:numId w:val="2"/>
        </w:numPr>
        <w:jc w:val="both"/>
        <w:rPr>
          <w:rFonts w:ascii="Times New Roman" w:hAnsi="Times New Roman" w:cs="Times New Roman"/>
          <w:sz w:val="28"/>
          <w:szCs w:val="28"/>
        </w:rPr>
      </w:pPr>
      <w:r w:rsidRPr="005C44FC">
        <w:rPr>
          <w:rFonts w:ascii="Times New Roman" w:hAnsi="Times New Roman" w:cs="Times New Roman"/>
          <w:sz w:val="28"/>
          <w:szCs w:val="28"/>
        </w:rPr>
        <w:t>Путем консультаций по телефону и на личном приеме;</w:t>
      </w:r>
    </w:p>
    <w:p w:rsidR="005C44FC" w:rsidRPr="005C44FC" w:rsidRDefault="005C44FC" w:rsidP="005C44FC">
      <w:pPr>
        <w:pStyle w:val="a3"/>
        <w:numPr>
          <w:ilvl w:val="0"/>
          <w:numId w:val="2"/>
        </w:numPr>
        <w:jc w:val="both"/>
        <w:rPr>
          <w:rFonts w:ascii="Times New Roman" w:hAnsi="Times New Roman" w:cs="Times New Roman"/>
          <w:sz w:val="28"/>
          <w:szCs w:val="28"/>
        </w:rPr>
      </w:pPr>
      <w:r w:rsidRPr="005C44FC">
        <w:rPr>
          <w:rFonts w:ascii="Times New Roman" w:hAnsi="Times New Roman" w:cs="Times New Roman"/>
          <w:sz w:val="28"/>
          <w:szCs w:val="28"/>
        </w:rPr>
        <w:t>При зачислении граждан на социальное обслуживание;</w:t>
      </w:r>
    </w:p>
    <w:p w:rsidR="005C44FC" w:rsidRPr="005C44FC" w:rsidRDefault="005C44FC" w:rsidP="005C44FC">
      <w:pPr>
        <w:pStyle w:val="a3"/>
        <w:numPr>
          <w:ilvl w:val="0"/>
          <w:numId w:val="2"/>
        </w:numPr>
        <w:jc w:val="both"/>
        <w:rPr>
          <w:rFonts w:ascii="Times New Roman" w:hAnsi="Times New Roman" w:cs="Times New Roman"/>
          <w:sz w:val="28"/>
          <w:szCs w:val="28"/>
        </w:rPr>
      </w:pPr>
      <w:r w:rsidRPr="005C44FC">
        <w:rPr>
          <w:rFonts w:ascii="Times New Roman" w:hAnsi="Times New Roman" w:cs="Times New Roman"/>
          <w:sz w:val="28"/>
          <w:szCs w:val="28"/>
        </w:rPr>
        <w:t xml:space="preserve"> На сайте учреждения;</w:t>
      </w:r>
    </w:p>
    <w:p w:rsidR="005C44FC" w:rsidRPr="005C44FC" w:rsidRDefault="005C44FC" w:rsidP="005C44FC">
      <w:pPr>
        <w:pStyle w:val="a3"/>
        <w:numPr>
          <w:ilvl w:val="0"/>
          <w:numId w:val="2"/>
        </w:numPr>
        <w:jc w:val="both"/>
        <w:rPr>
          <w:rFonts w:ascii="Times New Roman" w:hAnsi="Times New Roman" w:cs="Times New Roman"/>
          <w:sz w:val="28"/>
          <w:szCs w:val="28"/>
        </w:rPr>
      </w:pPr>
      <w:r w:rsidRPr="005C44FC">
        <w:rPr>
          <w:rFonts w:ascii="Times New Roman" w:hAnsi="Times New Roman" w:cs="Times New Roman"/>
          <w:sz w:val="28"/>
          <w:szCs w:val="28"/>
        </w:rPr>
        <w:t>Через размещение информации на стендах.</w:t>
      </w:r>
    </w:p>
    <w:p w:rsidR="005C44FC" w:rsidRPr="005C44FC" w:rsidRDefault="005C44FC" w:rsidP="005C44FC">
      <w:pPr>
        <w:pStyle w:val="a3"/>
        <w:numPr>
          <w:ilvl w:val="0"/>
          <w:numId w:val="2"/>
        </w:numPr>
        <w:jc w:val="both"/>
        <w:rPr>
          <w:rFonts w:ascii="Times New Roman" w:hAnsi="Times New Roman" w:cs="Times New Roman"/>
          <w:sz w:val="28"/>
          <w:szCs w:val="28"/>
        </w:rPr>
      </w:pPr>
      <w:r w:rsidRPr="005C44FC">
        <w:rPr>
          <w:rFonts w:ascii="Times New Roman" w:hAnsi="Times New Roman" w:cs="Times New Roman"/>
          <w:sz w:val="28"/>
          <w:szCs w:val="28"/>
        </w:rPr>
        <w:t>Со всеми получателями социальных услуг проводилась работа по дальнейшему разъяснению норм №442-ФЗ, нормативных актов регламентирующих предоставление социальных услуг.</w:t>
      </w:r>
    </w:p>
    <w:p w:rsidR="005C44FC" w:rsidRPr="005C44FC" w:rsidRDefault="005C44FC" w:rsidP="005C44FC">
      <w:pPr>
        <w:jc w:val="both"/>
        <w:rPr>
          <w:rFonts w:ascii="Times New Roman" w:hAnsi="Times New Roman" w:cs="Times New Roman"/>
          <w:sz w:val="28"/>
          <w:szCs w:val="28"/>
        </w:rPr>
      </w:pPr>
      <w:r w:rsidRPr="005C44FC">
        <w:rPr>
          <w:rFonts w:ascii="Times New Roman" w:hAnsi="Times New Roman" w:cs="Times New Roman"/>
          <w:sz w:val="28"/>
          <w:szCs w:val="28"/>
        </w:rPr>
        <w:t xml:space="preserve">       Заведующими отделениями регулярно проводится контроль качества оказания социальных услуг. Путем анкетирования и патронажей. </w:t>
      </w:r>
      <w:proofErr w:type="gramStart"/>
      <w:r w:rsidRPr="005C44FC">
        <w:rPr>
          <w:rFonts w:ascii="Times New Roman" w:hAnsi="Times New Roman" w:cs="Times New Roman"/>
          <w:sz w:val="28"/>
          <w:szCs w:val="28"/>
        </w:rPr>
        <w:t>Заведующие отделений</w:t>
      </w:r>
      <w:proofErr w:type="gramEnd"/>
      <w:r w:rsidRPr="005C44FC">
        <w:rPr>
          <w:rFonts w:ascii="Times New Roman" w:hAnsi="Times New Roman" w:cs="Times New Roman"/>
          <w:sz w:val="28"/>
          <w:szCs w:val="28"/>
        </w:rPr>
        <w:t>, участковые специалисты и социальные работники принимают участие в различных мероприятиях: поздравление клиентов с юбилейными датами, с празднованием Дня Победы, 23 февраля, 8 марта и т.д.</w:t>
      </w:r>
    </w:p>
    <w:p w:rsidR="005C44FC" w:rsidRPr="005C44FC" w:rsidRDefault="005C44FC" w:rsidP="005C44FC">
      <w:pPr>
        <w:jc w:val="both"/>
        <w:rPr>
          <w:rFonts w:ascii="Times New Roman" w:hAnsi="Times New Roman" w:cs="Times New Roman"/>
          <w:sz w:val="28"/>
          <w:szCs w:val="28"/>
        </w:rPr>
      </w:pPr>
      <w:r w:rsidRPr="005C44FC">
        <w:rPr>
          <w:rFonts w:ascii="Times New Roman" w:hAnsi="Times New Roman" w:cs="Times New Roman"/>
          <w:sz w:val="28"/>
          <w:szCs w:val="28"/>
        </w:rPr>
        <w:t xml:space="preserve">      В течение 2018 года проанкетировано 270 клиентов. 99% опрошенных отмечают высокий уровень обслуживания клиентов и эффективность работы социальной службы.</w:t>
      </w:r>
    </w:p>
    <w:p w:rsidR="005C44FC" w:rsidRPr="005C44FC" w:rsidRDefault="005C44FC" w:rsidP="005C44FC">
      <w:pPr>
        <w:tabs>
          <w:tab w:val="left" w:pos="8456"/>
        </w:tabs>
        <w:jc w:val="both"/>
        <w:rPr>
          <w:rFonts w:ascii="Times New Roman" w:hAnsi="Times New Roman" w:cs="Times New Roman"/>
          <w:sz w:val="28"/>
          <w:szCs w:val="28"/>
        </w:rPr>
      </w:pPr>
      <w:r w:rsidRPr="005C44FC">
        <w:rPr>
          <w:rFonts w:ascii="Times New Roman" w:hAnsi="Times New Roman" w:cs="Times New Roman"/>
          <w:sz w:val="28"/>
          <w:szCs w:val="28"/>
        </w:rPr>
        <w:t xml:space="preserve">       В Центре функционирует пункт проката технических средств реабилитации. В наличии  21 наименование технических средств реабилитации. Наибольшим спросом  пользуются, следующие технические средства:</w:t>
      </w:r>
    </w:p>
    <w:p w:rsidR="005C44FC" w:rsidRPr="005C44FC" w:rsidRDefault="005C44FC" w:rsidP="005C44FC">
      <w:pPr>
        <w:pStyle w:val="a3"/>
        <w:numPr>
          <w:ilvl w:val="0"/>
          <w:numId w:val="4"/>
        </w:numPr>
        <w:tabs>
          <w:tab w:val="left" w:pos="8456"/>
        </w:tabs>
        <w:jc w:val="both"/>
        <w:rPr>
          <w:rFonts w:ascii="Times New Roman" w:hAnsi="Times New Roman" w:cs="Times New Roman"/>
          <w:sz w:val="28"/>
          <w:szCs w:val="28"/>
        </w:rPr>
      </w:pPr>
      <w:r w:rsidRPr="005C44FC">
        <w:rPr>
          <w:rFonts w:ascii="Times New Roman" w:hAnsi="Times New Roman" w:cs="Times New Roman"/>
          <w:sz w:val="28"/>
          <w:szCs w:val="28"/>
        </w:rPr>
        <w:t>Кресло-коляска;</w:t>
      </w:r>
    </w:p>
    <w:p w:rsidR="005C44FC" w:rsidRPr="005C44FC" w:rsidRDefault="005C44FC" w:rsidP="005C44FC">
      <w:pPr>
        <w:pStyle w:val="a3"/>
        <w:numPr>
          <w:ilvl w:val="0"/>
          <w:numId w:val="4"/>
        </w:numPr>
        <w:tabs>
          <w:tab w:val="left" w:pos="8456"/>
        </w:tabs>
        <w:jc w:val="both"/>
        <w:rPr>
          <w:rFonts w:ascii="Times New Roman" w:hAnsi="Times New Roman" w:cs="Times New Roman"/>
          <w:sz w:val="28"/>
          <w:szCs w:val="28"/>
        </w:rPr>
      </w:pPr>
      <w:r w:rsidRPr="005C44FC">
        <w:rPr>
          <w:rFonts w:ascii="Times New Roman" w:hAnsi="Times New Roman" w:cs="Times New Roman"/>
          <w:sz w:val="28"/>
          <w:szCs w:val="28"/>
        </w:rPr>
        <w:t>Костыли;</w:t>
      </w:r>
    </w:p>
    <w:p w:rsidR="005C44FC" w:rsidRPr="005C44FC" w:rsidRDefault="005C44FC" w:rsidP="005C44FC">
      <w:pPr>
        <w:pStyle w:val="a3"/>
        <w:numPr>
          <w:ilvl w:val="0"/>
          <w:numId w:val="4"/>
        </w:numPr>
        <w:tabs>
          <w:tab w:val="left" w:pos="8456"/>
        </w:tabs>
        <w:jc w:val="both"/>
        <w:rPr>
          <w:rFonts w:ascii="Times New Roman" w:hAnsi="Times New Roman" w:cs="Times New Roman"/>
          <w:sz w:val="28"/>
          <w:szCs w:val="28"/>
        </w:rPr>
      </w:pPr>
      <w:r w:rsidRPr="005C44FC">
        <w:rPr>
          <w:rFonts w:ascii="Times New Roman" w:hAnsi="Times New Roman" w:cs="Times New Roman"/>
          <w:sz w:val="28"/>
          <w:szCs w:val="28"/>
        </w:rPr>
        <w:t>Ходунки.</w:t>
      </w:r>
    </w:p>
    <w:p w:rsidR="005C44FC" w:rsidRPr="005C44FC" w:rsidRDefault="005C44FC" w:rsidP="005C44FC">
      <w:pPr>
        <w:tabs>
          <w:tab w:val="left" w:pos="8456"/>
        </w:tabs>
        <w:jc w:val="both"/>
        <w:rPr>
          <w:rFonts w:ascii="Times New Roman" w:hAnsi="Times New Roman" w:cs="Times New Roman"/>
          <w:sz w:val="28"/>
          <w:szCs w:val="28"/>
        </w:rPr>
      </w:pPr>
      <w:r w:rsidRPr="005C44FC">
        <w:rPr>
          <w:rFonts w:ascii="Times New Roman" w:hAnsi="Times New Roman" w:cs="Times New Roman"/>
          <w:sz w:val="28"/>
          <w:szCs w:val="28"/>
        </w:rPr>
        <w:t>За 2017 год в пункте проката ТСР обслужилось 11 человек, заключено 11 договоров на предоставление услуг проката. Граждане:</w:t>
      </w:r>
    </w:p>
    <w:p w:rsidR="005C44FC" w:rsidRPr="005C44FC" w:rsidRDefault="005C44FC" w:rsidP="005C44FC">
      <w:pPr>
        <w:pStyle w:val="a3"/>
        <w:numPr>
          <w:ilvl w:val="0"/>
          <w:numId w:val="5"/>
        </w:numPr>
        <w:tabs>
          <w:tab w:val="left" w:pos="8456"/>
        </w:tabs>
        <w:jc w:val="both"/>
        <w:rPr>
          <w:rFonts w:ascii="Times New Roman" w:hAnsi="Times New Roman" w:cs="Times New Roman"/>
          <w:sz w:val="28"/>
          <w:szCs w:val="28"/>
        </w:rPr>
      </w:pPr>
      <w:r w:rsidRPr="005C44FC">
        <w:rPr>
          <w:rFonts w:ascii="Times New Roman" w:hAnsi="Times New Roman" w:cs="Times New Roman"/>
          <w:sz w:val="28"/>
          <w:szCs w:val="28"/>
        </w:rPr>
        <w:t xml:space="preserve">6 человек с  </w:t>
      </w:r>
      <w:r w:rsidRPr="005C44FC">
        <w:rPr>
          <w:rFonts w:ascii="Times New Roman" w:hAnsi="Times New Roman" w:cs="Times New Roman"/>
          <w:sz w:val="28"/>
          <w:szCs w:val="28"/>
          <w:lang w:val="en-US"/>
        </w:rPr>
        <w:t>I</w:t>
      </w:r>
      <w:r w:rsidRPr="005C44FC">
        <w:rPr>
          <w:rFonts w:ascii="Times New Roman" w:hAnsi="Times New Roman" w:cs="Times New Roman"/>
          <w:sz w:val="28"/>
          <w:szCs w:val="28"/>
        </w:rPr>
        <w:t xml:space="preserve">, </w:t>
      </w:r>
      <w:r w:rsidRPr="005C44FC">
        <w:rPr>
          <w:rFonts w:ascii="Times New Roman" w:hAnsi="Times New Roman" w:cs="Times New Roman"/>
          <w:sz w:val="28"/>
          <w:szCs w:val="28"/>
          <w:lang w:val="en-US"/>
        </w:rPr>
        <w:t>II</w:t>
      </w:r>
      <w:r w:rsidRPr="005C44FC">
        <w:rPr>
          <w:rFonts w:ascii="Times New Roman" w:hAnsi="Times New Roman" w:cs="Times New Roman"/>
          <w:sz w:val="28"/>
          <w:szCs w:val="28"/>
        </w:rPr>
        <w:t xml:space="preserve">, </w:t>
      </w:r>
      <w:r w:rsidRPr="005C44FC">
        <w:rPr>
          <w:rFonts w:ascii="Times New Roman" w:hAnsi="Times New Roman" w:cs="Times New Roman"/>
          <w:sz w:val="28"/>
          <w:szCs w:val="28"/>
          <w:lang w:val="en-US"/>
        </w:rPr>
        <w:t>III</w:t>
      </w:r>
      <w:r w:rsidRPr="005C44FC">
        <w:rPr>
          <w:rFonts w:ascii="Times New Roman" w:hAnsi="Times New Roman" w:cs="Times New Roman"/>
          <w:sz w:val="28"/>
          <w:szCs w:val="28"/>
        </w:rPr>
        <w:t xml:space="preserve"> группой инвалидности, ребенок – инвалид;</w:t>
      </w:r>
    </w:p>
    <w:p w:rsidR="005C44FC" w:rsidRPr="005C44FC" w:rsidRDefault="005C44FC" w:rsidP="005C44FC">
      <w:pPr>
        <w:pStyle w:val="a3"/>
        <w:numPr>
          <w:ilvl w:val="0"/>
          <w:numId w:val="5"/>
        </w:numPr>
        <w:tabs>
          <w:tab w:val="left" w:pos="8456"/>
        </w:tabs>
        <w:jc w:val="both"/>
        <w:rPr>
          <w:rFonts w:ascii="Times New Roman" w:hAnsi="Times New Roman" w:cs="Times New Roman"/>
          <w:sz w:val="28"/>
          <w:szCs w:val="28"/>
        </w:rPr>
      </w:pPr>
      <w:r w:rsidRPr="005C44FC">
        <w:rPr>
          <w:rFonts w:ascii="Times New Roman" w:hAnsi="Times New Roman" w:cs="Times New Roman"/>
          <w:sz w:val="28"/>
          <w:szCs w:val="28"/>
        </w:rPr>
        <w:t>6 человек прочие (после травм, аварий, инсультов).</w:t>
      </w:r>
    </w:p>
    <w:p w:rsidR="005C44FC" w:rsidRPr="005C44FC" w:rsidRDefault="005C44FC" w:rsidP="005C44FC">
      <w:pPr>
        <w:tabs>
          <w:tab w:val="left" w:pos="8456"/>
        </w:tabs>
        <w:jc w:val="both"/>
        <w:rPr>
          <w:rFonts w:ascii="Times New Roman" w:hAnsi="Times New Roman" w:cs="Times New Roman"/>
          <w:sz w:val="28"/>
          <w:szCs w:val="28"/>
        </w:rPr>
      </w:pPr>
      <w:r w:rsidRPr="005C44FC">
        <w:rPr>
          <w:rFonts w:ascii="Times New Roman" w:hAnsi="Times New Roman" w:cs="Times New Roman"/>
          <w:sz w:val="28"/>
          <w:szCs w:val="28"/>
        </w:rPr>
        <w:t>За 2018 год заработано 17080,00 рублей от аренды ТСР.</w:t>
      </w:r>
    </w:p>
    <w:p w:rsidR="005C44FC" w:rsidRPr="005C44FC" w:rsidRDefault="005C44FC" w:rsidP="005C44FC">
      <w:pPr>
        <w:tabs>
          <w:tab w:val="left" w:pos="8456"/>
        </w:tabs>
        <w:jc w:val="both"/>
        <w:rPr>
          <w:rFonts w:ascii="Times New Roman" w:hAnsi="Times New Roman" w:cs="Times New Roman"/>
          <w:sz w:val="28"/>
          <w:szCs w:val="28"/>
        </w:rPr>
      </w:pPr>
      <w:r w:rsidRPr="005C44FC">
        <w:rPr>
          <w:rFonts w:ascii="Times New Roman" w:hAnsi="Times New Roman" w:cs="Times New Roman"/>
          <w:sz w:val="28"/>
          <w:szCs w:val="28"/>
        </w:rPr>
        <w:t>За 2017 год заработано средств на сумму 21165,00 рублей от аренды ТСР.</w:t>
      </w:r>
    </w:p>
    <w:p w:rsidR="005C44FC" w:rsidRPr="005C44FC" w:rsidRDefault="005C44FC" w:rsidP="005C44FC">
      <w:pPr>
        <w:tabs>
          <w:tab w:val="left" w:pos="8456"/>
        </w:tabs>
        <w:jc w:val="both"/>
        <w:rPr>
          <w:rFonts w:ascii="Times New Roman" w:hAnsi="Times New Roman" w:cs="Times New Roman"/>
          <w:sz w:val="28"/>
          <w:szCs w:val="28"/>
        </w:rPr>
      </w:pPr>
      <w:r w:rsidRPr="005C44FC">
        <w:rPr>
          <w:rFonts w:ascii="Times New Roman" w:hAnsi="Times New Roman" w:cs="Times New Roman"/>
          <w:sz w:val="28"/>
          <w:szCs w:val="28"/>
        </w:rPr>
        <w:lastRenderedPageBreak/>
        <w:t>Работа по  информированию о пункте проката ТСР будет продолжена в 2018 г.</w:t>
      </w:r>
    </w:p>
    <w:p w:rsidR="005C44FC" w:rsidRPr="005C44FC" w:rsidRDefault="005C44FC" w:rsidP="005C44FC">
      <w:pPr>
        <w:tabs>
          <w:tab w:val="left" w:pos="8456"/>
        </w:tabs>
        <w:jc w:val="both"/>
        <w:rPr>
          <w:rFonts w:ascii="Times New Roman" w:hAnsi="Times New Roman" w:cs="Times New Roman"/>
          <w:sz w:val="28"/>
          <w:szCs w:val="28"/>
        </w:rPr>
      </w:pPr>
      <w:r w:rsidRPr="005C44FC">
        <w:rPr>
          <w:rFonts w:ascii="Times New Roman" w:hAnsi="Times New Roman" w:cs="Times New Roman"/>
          <w:sz w:val="28"/>
          <w:szCs w:val="28"/>
        </w:rPr>
        <w:t>В 2018 году оказано содействие в оформлении в дом – интернат 4 гражданам.</w:t>
      </w:r>
    </w:p>
    <w:p w:rsidR="005C44FC" w:rsidRPr="005C44FC" w:rsidRDefault="005C44FC" w:rsidP="005C44FC">
      <w:pPr>
        <w:ind w:right="-1" w:firstLine="708"/>
        <w:contextualSpacing/>
        <w:rPr>
          <w:rFonts w:ascii="Times New Roman" w:hAnsi="Times New Roman" w:cs="Times New Roman"/>
          <w:sz w:val="28"/>
          <w:szCs w:val="28"/>
        </w:rPr>
      </w:pPr>
      <w:r w:rsidRPr="005C44FC">
        <w:rPr>
          <w:rFonts w:ascii="Times New Roman" w:hAnsi="Times New Roman" w:cs="Times New Roman"/>
          <w:sz w:val="28"/>
          <w:szCs w:val="28"/>
        </w:rPr>
        <w:t xml:space="preserve">На базе учреждения работает Школа обучения навыкам общего ухода и реабилитации за гражданами пожилого возраста и инвалидами </w:t>
      </w:r>
      <w:proofErr w:type="gramStart"/>
      <w:r w:rsidRPr="005C44FC">
        <w:rPr>
          <w:rFonts w:ascii="Times New Roman" w:hAnsi="Times New Roman" w:cs="Times New Roman"/>
          <w:sz w:val="28"/>
          <w:szCs w:val="28"/>
        </w:rPr>
        <w:t xml:space="preserve">( </w:t>
      </w:r>
      <w:proofErr w:type="gramEnd"/>
      <w:r w:rsidRPr="005C44FC">
        <w:rPr>
          <w:rFonts w:ascii="Times New Roman" w:hAnsi="Times New Roman" w:cs="Times New Roman"/>
          <w:sz w:val="28"/>
          <w:szCs w:val="28"/>
        </w:rPr>
        <w:t>«Школа ухода») для родственников пожилых людей и инвалидов, а также для социальных работников. За 2018 год проведено 10 занятий, обучено 31 социальных работника.</w:t>
      </w:r>
    </w:p>
    <w:p w:rsidR="005C44FC" w:rsidRPr="005C44FC" w:rsidRDefault="005C44FC" w:rsidP="005C44FC">
      <w:pPr>
        <w:ind w:right="-1"/>
        <w:jc w:val="center"/>
        <w:rPr>
          <w:rFonts w:ascii="Times New Roman" w:hAnsi="Times New Roman" w:cs="Times New Roman"/>
          <w:b/>
          <w:sz w:val="28"/>
          <w:szCs w:val="28"/>
        </w:rPr>
      </w:pPr>
      <w:r w:rsidRPr="005C44FC">
        <w:rPr>
          <w:rFonts w:ascii="Times New Roman" w:hAnsi="Times New Roman" w:cs="Times New Roman"/>
          <w:b/>
          <w:sz w:val="28"/>
          <w:szCs w:val="28"/>
        </w:rPr>
        <w:t xml:space="preserve">«Школа ухода» на 01.01.2019 год       </w:t>
      </w:r>
    </w:p>
    <w:tbl>
      <w:tblPr>
        <w:tblStyle w:val="a4"/>
        <w:tblW w:w="0" w:type="auto"/>
        <w:tblLook w:val="04A0"/>
      </w:tblPr>
      <w:tblGrid>
        <w:gridCol w:w="1822"/>
        <w:gridCol w:w="2422"/>
        <w:gridCol w:w="1896"/>
        <w:gridCol w:w="3431"/>
      </w:tblGrid>
      <w:tr w:rsidR="005C44FC" w:rsidRPr="005C44FC" w:rsidTr="005C44FC">
        <w:tc>
          <w:tcPr>
            <w:tcW w:w="9571" w:type="dxa"/>
            <w:gridSpan w:val="4"/>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pStyle w:val="msonormalmailrucssattributepostfix"/>
              <w:jc w:val="center"/>
              <w:rPr>
                <w:b/>
                <w:color w:val="000000"/>
                <w:sz w:val="28"/>
                <w:szCs w:val="28"/>
              </w:rPr>
            </w:pPr>
            <w:r w:rsidRPr="005C44FC">
              <w:rPr>
                <w:b/>
                <w:color w:val="000000"/>
                <w:sz w:val="28"/>
                <w:szCs w:val="28"/>
              </w:rPr>
              <w:t>ГУСО ПКЦСОН «Солнышко» Забайкальского края</w:t>
            </w:r>
          </w:p>
          <w:p w:rsidR="005C44FC" w:rsidRPr="005C44FC" w:rsidRDefault="005C44FC" w:rsidP="005C44FC">
            <w:pPr>
              <w:pStyle w:val="msonormalmailrucssattributepostfix"/>
              <w:jc w:val="center"/>
              <w:rPr>
                <w:color w:val="000000"/>
                <w:sz w:val="28"/>
                <w:szCs w:val="28"/>
              </w:rPr>
            </w:pPr>
            <w:r w:rsidRPr="005C44FC">
              <w:rPr>
                <w:b/>
                <w:color w:val="000000"/>
                <w:sz w:val="28"/>
                <w:szCs w:val="28"/>
              </w:rPr>
              <w:t>Годовой отчет</w:t>
            </w:r>
          </w:p>
        </w:tc>
      </w:tr>
      <w:tr w:rsidR="005C44FC" w:rsidRPr="005C44FC" w:rsidTr="005C44FC">
        <w:tc>
          <w:tcPr>
            <w:tcW w:w="1845"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pStyle w:val="msonormalmailrucssattributepostfix"/>
              <w:jc w:val="center"/>
              <w:rPr>
                <w:b/>
                <w:color w:val="000000"/>
                <w:sz w:val="28"/>
                <w:szCs w:val="28"/>
              </w:rPr>
            </w:pPr>
            <w:r w:rsidRPr="005C44FC">
              <w:rPr>
                <w:b/>
                <w:color w:val="000000"/>
                <w:sz w:val="28"/>
                <w:szCs w:val="28"/>
              </w:rPr>
              <w:t>Количество граждан слушателей</w:t>
            </w:r>
          </w:p>
        </w:tc>
        <w:tc>
          <w:tcPr>
            <w:tcW w:w="227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pStyle w:val="msonormalmailrucssattributepostfix"/>
              <w:jc w:val="center"/>
              <w:rPr>
                <w:b/>
                <w:color w:val="000000"/>
                <w:sz w:val="28"/>
                <w:szCs w:val="28"/>
              </w:rPr>
            </w:pPr>
            <w:r w:rsidRPr="005C44FC">
              <w:rPr>
                <w:b/>
                <w:color w:val="000000"/>
                <w:sz w:val="28"/>
                <w:szCs w:val="28"/>
              </w:rPr>
              <w:t>Количество задействованных специалистов,   их должности</w:t>
            </w:r>
          </w:p>
        </w:tc>
        <w:tc>
          <w:tcPr>
            <w:tcW w:w="1887"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pStyle w:val="msonormalmailrucssattributepostfix"/>
              <w:jc w:val="center"/>
              <w:rPr>
                <w:b/>
                <w:color w:val="000000"/>
                <w:sz w:val="28"/>
                <w:szCs w:val="28"/>
              </w:rPr>
            </w:pPr>
            <w:r w:rsidRPr="005C44FC">
              <w:rPr>
                <w:b/>
                <w:color w:val="000000"/>
                <w:sz w:val="28"/>
                <w:szCs w:val="28"/>
              </w:rPr>
              <w:t>Количество проведенных занятий</w:t>
            </w:r>
          </w:p>
        </w:tc>
        <w:tc>
          <w:tcPr>
            <w:tcW w:w="3568"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pStyle w:val="msonormalmailrucssattributepostfix"/>
              <w:jc w:val="center"/>
              <w:rPr>
                <w:b/>
                <w:color w:val="000000"/>
                <w:sz w:val="28"/>
                <w:szCs w:val="28"/>
              </w:rPr>
            </w:pPr>
            <w:r w:rsidRPr="005C44FC">
              <w:rPr>
                <w:b/>
                <w:color w:val="000000"/>
                <w:sz w:val="28"/>
                <w:szCs w:val="28"/>
              </w:rPr>
              <w:t>Темы занятий</w:t>
            </w:r>
          </w:p>
        </w:tc>
      </w:tr>
      <w:tr w:rsidR="005C44FC" w:rsidRPr="005C44FC" w:rsidTr="005C44FC">
        <w:tc>
          <w:tcPr>
            <w:tcW w:w="1845"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pStyle w:val="msonormalmailrucssattributepostfix"/>
              <w:jc w:val="center"/>
              <w:rPr>
                <w:color w:val="000000"/>
                <w:sz w:val="28"/>
                <w:szCs w:val="28"/>
              </w:rPr>
            </w:pPr>
            <w:r w:rsidRPr="005C44FC">
              <w:rPr>
                <w:color w:val="000000"/>
                <w:sz w:val="28"/>
                <w:szCs w:val="28"/>
              </w:rPr>
              <w:t>31</w:t>
            </w:r>
          </w:p>
        </w:tc>
        <w:tc>
          <w:tcPr>
            <w:tcW w:w="2271"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pStyle w:val="msonormalmailrucssattributepostfix"/>
              <w:spacing w:before="0" w:beforeAutospacing="0" w:after="0" w:afterAutospacing="0"/>
              <w:jc w:val="center"/>
              <w:rPr>
                <w:color w:val="000000"/>
                <w:sz w:val="28"/>
                <w:szCs w:val="28"/>
              </w:rPr>
            </w:pPr>
            <w:r w:rsidRPr="005C44FC">
              <w:rPr>
                <w:color w:val="000000"/>
                <w:sz w:val="28"/>
                <w:szCs w:val="28"/>
              </w:rPr>
              <w:t>4</w:t>
            </w:r>
          </w:p>
          <w:p w:rsidR="005C44FC" w:rsidRPr="005C44FC" w:rsidRDefault="005C44FC" w:rsidP="005C44FC">
            <w:pPr>
              <w:pStyle w:val="msonormalmailrucssattributepostfix"/>
              <w:spacing w:before="0" w:beforeAutospacing="0" w:after="0" w:afterAutospacing="0"/>
              <w:jc w:val="center"/>
              <w:rPr>
                <w:color w:val="000000"/>
                <w:sz w:val="28"/>
                <w:szCs w:val="28"/>
              </w:rPr>
            </w:pPr>
            <w:r w:rsidRPr="005C44FC">
              <w:rPr>
                <w:color w:val="000000"/>
                <w:sz w:val="28"/>
                <w:szCs w:val="28"/>
              </w:rPr>
              <w:t>(Психолог, медицинская сестра диетическая, заведующая отделением социальной помощи на дому, участковый специалист по социальной работе)</w:t>
            </w:r>
          </w:p>
        </w:tc>
        <w:tc>
          <w:tcPr>
            <w:tcW w:w="1887"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pStyle w:val="msonormalmailrucssattributepostfix"/>
              <w:jc w:val="center"/>
              <w:rPr>
                <w:color w:val="000000"/>
                <w:sz w:val="28"/>
                <w:szCs w:val="28"/>
              </w:rPr>
            </w:pPr>
            <w:r w:rsidRPr="005C44FC">
              <w:rPr>
                <w:color w:val="000000"/>
                <w:sz w:val="28"/>
                <w:szCs w:val="28"/>
              </w:rPr>
              <w:t>10</w:t>
            </w:r>
          </w:p>
        </w:tc>
        <w:tc>
          <w:tcPr>
            <w:tcW w:w="3568" w:type="dxa"/>
            <w:tcBorders>
              <w:top w:val="single" w:sz="4" w:space="0" w:color="auto"/>
              <w:left w:val="single" w:sz="4" w:space="0" w:color="auto"/>
              <w:bottom w:val="single" w:sz="4" w:space="0" w:color="auto"/>
              <w:right w:val="single" w:sz="4" w:space="0" w:color="auto"/>
            </w:tcBorders>
            <w:hideMark/>
          </w:tcPr>
          <w:p w:rsidR="005C44FC" w:rsidRPr="005C44FC" w:rsidRDefault="005C44FC" w:rsidP="005C44FC">
            <w:pPr>
              <w:pStyle w:val="msonormalmailrucssattributepostfix"/>
              <w:numPr>
                <w:ilvl w:val="0"/>
                <w:numId w:val="3"/>
              </w:numPr>
              <w:jc w:val="center"/>
              <w:rPr>
                <w:sz w:val="28"/>
                <w:szCs w:val="28"/>
              </w:rPr>
            </w:pPr>
            <w:r w:rsidRPr="005C44FC">
              <w:rPr>
                <w:sz w:val="28"/>
                <w:szCs w:val="28"/>
              </w:rPr>
              <w:t>Лекция «Общий уход  за лежачими больными»</w:t>
            </w:r>
          </w:p>
          <w:p w:rsidR="005C44FC" w:rsidRPr="005C44FC" w:rsidRDefault="005C44FC" w:rsidP="005C44FC">
            <w:pPr>
              <w:pStyle w:val="a3"/>
              <w:numPr>
                <w:ilvl w:val="0"/>
                <w:numId w:val="3"/>
              </w:numPr>
              <w:shd w:val="clear" w:color="auto" w:fill="FFFFFF"/>
              <w:spacing w:before="100" w:beforeAutospacing="1" w:after="100" w:afterAutospacing="1" w:line="312" w:lineRule="atLeast"/>
              <w:rPr>
                <w:rFonts w:ascii="Times New Roman" w:eastAsia="Times New Roman" w:hAnsi="Times New Roman" w:cs="Times New Roman"/>
                <w:color w:val="333333"/>
                <w:sz w:val="28"/>
                <w:szCs w:val="28"/>
                <w:lang w:eastAsia="ru-RU"/>
              </w:rPr>
            </w:pPr>
            <w:r w:rsidRPr="005C44FC">
              <w:rPr>
                <w:rFonts w:ascii="Times New Roman" w:hAnsi="Times New Roman" w:cs="Times New Roman"/>
                <w:sz w:val="28"/>
                <w:szCs w:val="28"/>
              </w:rPr>
              <w:t>Лекция «</w:t>
            </w:r>
            <w:r w:rsidRPr="005C44FC">
              <w:rPr>
                <w:rFonts w:ascii="Times New Roman" w:eastAsia="Times New Roman" w:hAnsi="Times New Roman" w:cs="Times New Roman"/>
                <w:color w:val="333333"/>
                <w:sz w:val="28"/>
                <w:szCs w:val="28"/>
                <w:lang w:eastAsia="ru-RU"/>
              </w:rPr>
              <w:t>Психологические особенности лиц пожилого возраста»</w:t>
            </w:r>
          </w:p>
          <w:p w:rsidR="005C44FC" w:rsidRPr="005C44FC" w:rsidRDefault="005C44FC" w:rsidP="005C44FC">
            <w:pPr>
              <w:pStyle w:val="msonormalmailrucssattributepostfix"/>
              <w:numPr>
                <w:ilvl w:val="0"/>
                <w:numId w:val="3"/>
              </w:numPr>
              <w:jc w:val="center"/>
              <w:rPr>
                <w:color w:val="000000"/>
                <w:sz w:val="28"/>
                <w:szCs w:val="28"/>
              </w:rPr>
            </w:pPr>
            <w:r w:rsidRPr="005C44FC">
              <w:rPr>
                <w:sz w:val="28"/>
                <w:szCs w:val="28"/>
              </w:rPr>
              <w:t>Лекция «Профилактика инфекционных заболеваний ОРВИ»</w:t>
            </w:r>
          </w:p>
          <w:p w:rsidR="005C44FC" w:rsidRPr="005C44FC" w:rsidRDefault="005C44FC" w:rsidP="005C44FC">
            <w:pPr>
              <w:pStyle w:val="msonormalmailrucssattributepostfix"/>
              <w:numPr>
                <w:ilvl w:val="0"/>
                <w:numId w:val="3"/>
              </w:numPr>
              <w:jc w:val="center"/>
              <w:rPr>
                <w:color w:val="000000"/>
                <w:sz w:val="28"/>
                <w:szCs w:val="28"/>
              </w:rPr>
            </w:pPr>
            <w:r w:rsidRPr="005C44FC">
              <w:rPr>
                <w:sz w:val="28"/>
                <w:szCs w:val="28"/>
                <w:shd w:val="clear" w:color="auto" w:fill="FFFDE1"/>
              </w:rPr>
              <w:t>"Основы геронтологии. Специфические проблемы здоровья в пожилом возрасте"</w:t>
            </w:r>
          </w:p>
          <w:p w:rsidR="005C44FC" w:rsidRPr="005C44FC" w:rsidRDefault="005C44FC" w:rsidP="005C44FC">
            <w:pPr>
              <w:pStyle w:val="msonormalmailrucssattributepostfix"/>
              <w:numPr>
                <w:ilvl w:val="0"/>
                <w:numId w:val="3"/>
              </w:numPr>
              <w:jc w:val="center"/>
              <w:rPr>
                <w:color w:val="000000"/>
                <w:sz w:val="28"/>
                <w:szCs w:val="28"/>
              </w:rPr>
            </w:pPr>
            <w:r w:rsidRPr="005C44FC">
              <w:rPr>
                <w:sz w:val="28"/>
                <w:szCs w:val="28"/>
                <w:shd w:val="clear" w:color="auto" w:fill="FFFDE1"/>
              </w:rPr>
              <w:t>Основы законодательства в сфере социальной защиты граждан. Нормативные документы по организации предоставления социальных услуг.</w:t>
            </w:r>
          </w:p>
          <w:p w:rsidR="005C44FC" w:rsidRPr="005C44FC" w:rsidRDefault="005C44FC" w:rsidP="005C44FC">
            <w:pPr>
              <w:pStyle w:val="msonormalmailrucssattributepostfix"/>
              <w:numPr>
                <w:ilvl w:val="0"/>
                <w:numId w:val="3"/>
              </w:numPr>
              <w:jc w:val="center"/>
              <w:rPr>
                <w:color w:val="000000"/>
                <w:sz w:val="28"/>
                <w:szCs w:val="28"/>
              </w:rPr>
            </w:pPr>
            <w:r w:rsidRPr="005C44FC">
              <w:rPr>
                <w:sz w:val="28"/>
                <w:szCs w:val="28"/>
                <w:shd w:val="clear" w:color="auto" w:fill="FFFDE1"/>
              </w:rPr>
              <w:t xml:space="preserve">Санитарно – </w:t>
            </w:r>
            <w:r w:rsidRPr="005C44FC">
              <w:rPr>
                <w:sz w:val="28"/>
                <w:szCs w:val="28"/>
                <w:shd w:val="clear" w:color="auto" w:fill="FFFDE1"/>
              </w:rPr>
              <w:lastRenderedPageBreak/>
              <w:t>гигиенические требования по уходу за гражданами в домашних условиях</w:t>
            </w:r>
          </w:p>
          <w:p w:rsidR="005C44FC" w:rsidRPr="005C44FC" w:rsidRDefault="005C44FC" w:rsidP="005C44FC">
            <w:pPr>
              <w:pStyle w:val="msonormalmailrucssattributepostfix"/>
              <w:numPr>
                <w:ilvl w:val="0"/>
                <w:numId w:val="3"/>
              </w:numPr>
              <w:jc w:val="center"/>
              <w:rPr>
                <w:color w:val="000000"/>
                <w:sz w:val="28"/>
                <w:szCs w:val="28"/>
              </w:rPr>
            </w:pPr>
            <w:r w:rsidRPr="005C44FC">
              <w:rPr>
                <w:sz w:val="28"/>
                <w:szCs w:val="28"/>
                <w:shd w:val="clear" w:color="auto" w:fill="FFFDE1"/>
              </w:rPr>
              <w:t>Что такое расстройство сознания?</w:t>
            </w:r>
          </w:p>
          <w:p w:rsidR="005C44FC" w:rsidRPr="005C44FC" w:rsidRDefault="005C44FC" w:rsidP="005C44FC">
            <w:pPr>
              <w:pStyle w:val="msonormalmailrucssattributepostfix"/>
              <w:numPr>
                <w:ilvl w:val="0"/>
                <w:numId w:val="3"/>
              </w:numPr>
              <w:jc w:val="center"/>
              <w:rPr>
                <w:color w:val="000000"/>
                <w:sz w:val="28"/>
                <w:szCs w:val="28"/>
              </w:rPr>
            </w:pPr>
            <w:r w:rsidRPr="005C44FC">
              <w:rPr>
                <w:color w:val="000000"/>
                <w:sz w:val="28"/>
                <w:szCs w:val="28"/>
              </w:rPr>
              <w:t>Просмотр видеофильма на тему «первая доврачебная помощь»</w:t>
            </w:r>
          </w:p>
          <w:p w:rsidR="005C44FC" w:rsidRPr="005C44FC" w:rsidRDefault="005C44FC" w:rsidP="005C44FC">
            <w:pPr>
              <w:pStyle w:val="msonormalmailrucssattributepostfix"/>
              <w:numPr>
                <w:ilvl w:val="0"/>
                <w:numId w:val="3"/>
              </w:numPr>
              <w:jc w:val="center"/>
              <w:rPr>
                <w:color w:val="000000"/>
                <w:sz w:val="28"/>
                <w:szCs w:val="28"/>
              </w:rPr>
            </w:pPr>
            <w:r w:rsidRPr="005C44FC">
              <w:rPr>
                <w:color w:val="000000"/>
                <w:sz w:val="28"/>
                <w:szCs w:val="28"/>
              </w:rPr>
              <w:t>Что такое артериальное давление?</w:t>
            </w:r>
          </w:p>
          <w:p w:rsidR="005C44FC" w:rsidRPr="005C44FC" w:rsidRDefault="005C44FC" w:rsidP="005C44FC">
            <w:pPr>
              <w:pStyle w:val="msonormalmailrucssattributepostfix"/>
              <w:numPr>
                <w:ilvl w:val="0"/>
                <w:numId w:val="3"/>
              </w:numPr>
              <w:jc w:val="center"/>
              <w:rPr>
                <w:color w:val="000000"/>
                <w:sz w:val="28"/>
                <w:szCs w:val="28"/>
              </w:rPr>
            </w:pPr>
            <w:r w:rsidRPr="005C44FC">
              <w:rPr>
                <w:color w:val="000000"/>
                <w:sz w:val="28"/>
                <w:szCs w:val="28"/>
              </w:rPr>
              <w:t>Первая помощь при высоком, низком АД</w:t>
            </w:r>
            <w:proofErr w:type="gramStart"/>
            <w:r w:rsidRPr="005C44FC">
              <w:rPr>
                <w:color w:val="000000"/>
                <w:sz w:val="28"/>
                <w:szCs w:val="28"/>
              </w:rPr>
              <w:t xml:space="preserve"> ?</w:t>
            </w:r>
            <w:proofErr w:type="gramEnd"/>
          </w:p>
        </w:tc>
      </w:tr>
    </w:tbl>
    <w:p w:rsidR="005C44FC" w:rsidRPr="005C44FC" w:rsidRDefault="005C44FC" w:rsidP="005C44FC">
      <w:pPr>
        <w:jc w:val="both"/>
        <w:rPr>
          <w:rFonts w:ascii="Times New Roman" w:hAnsi="Times New Roman" w:cs="Times New Roman"/>
          <w:sz w:val="28"/>
          <w:szCs w:val="28"/>
        </w:rPr>
      </w:pPr>
    </w:p>
    <w:p w:rsidR="005C44FC" w:rsidRPr="005C44FC" w:rsidRDefault="005C44FC" w:rsidP="005C44FC">
      <w:pPr>
        <w:tabs>
          <w:tab w:val="left" w:pos="8456"/>
        </w:tabs>
        <w:jc w:val="both"/>
        <w:rPr>
          <w:rFonts w:ascii="Times New Roman" w:hAnsi="Times New Roman" w:cs="Times New Roman"/>
          <w:sz w:val="28"/>
          <w:szCs w:val="28"/>
        </w:rPr>
      </w:pPr>
      <w:r w:rsidRPr="005C44FC">
        <w:rPr>
          <w:rFonts w:ascii="Times New Roman" w:hAnsi="Times New Roman" w:cs="Times New Roman"/>
          <w:sz w:val="28"/>
          <w:szCs w:val="28"/>
        </w:rPr>
        <w:t xml:space="preserve">         В      Учреждении  2 приемные семьи, которые действую по настоящее время. Обследование приемных семей проводится ежемесячно путем патронажей. Других кандидатов в 2018 году для организации приемных семей не выявлено.</w:t>
      </w:r>
    </w:p>
    <w:p w:rsidR="005C44FC" w:rsidRDefault="005C44FC" w:rsidP="005C44FC">
      <w:pPr>
        <w:pStyle w:val="Default"/>
        <w:jc w:val="center"/>
        <w:rPr>
          <w:b/>
          <w:sz w:val="28"/>
          <w:szCs w:val="28"/>
        </w:rPr>
      </w:pPr>
      <w:r w:rsidRPr="005C44FC">
        <w:rPr>
          <w:sz w:val="28"/>
          <w:szCs w:val="28"/>
        </w:rPr>
        <w:tab/>
      </w:r>
      <w:r>
        <w:rPr>
          <w:b/>
          <w:sz w:val="28"/>
          <w:szCs w:val="28"/>
        </w:rPr>
        <w:t>Анализ работы стационарного отделения за 2018 год.</w:t>
      </w:r>
    </w:p>
    <w:p w:rsidR="005C44FC" w:rsidRDefault="005C44FC" w:rsidP="005C44FC">
      <w:pPr>
        <w:pStyle w:val="Default"/>
        <w:jc w:val="center"/>
        <w:rPr>
          <w:b/>
          <w:sz w:val="28"/>
          <w:szCs w:val="28"/>
        </w:rPr>
      </w:pPr>
    </w:p>
    <w:p w:rsidR="005C44FC" w:rsidRDefault="005C44FC" w:rsidP="005C44FC">
      <w:pPr>
        <w:pStyle w:val="Default"/>
        <w:jc w:val="both"/>
        <w:rPr>
          <w:sz w:val="28"/>
          <w:szCs w:val="28"/>
        </w:rPr>
      </w:pPr>
      <w:r>
        <w:rPr>
          <w:sz w:val="28"/>
          <w:szCs w:val="28"/>
        </w:rPr>
        <w:t xml:space="preserve">  Целью деятельности Центра является защита прав и интересов несовершеннолетних, оставшихся без попечения родителей, оказавшихся в трудной жизненной ситуации. В условиях непрерывного реабилитационного процесса оказываются социальные услуги с обеспечением доступности и своевременности квалифицированной социальной, правовой, </w:t>
      </w:r>
      <w:proofErr w:type="spellStart"/>
      <w:r>
        <w:rPr>
          <w:sz w:val="28"/>
          <w:szCs w:val="28"/>
        </w:rPr>
        <w:t>психолого</w:t>
      </w:r>
      <w:proofErr w:type="spellEnd"/>
      <w:r>
        <w:rPr>
          <w:sz w:val="28"/>
          <w:szCs w:val="28"/>
        </w:rPr>
        <w:t xml:space="preserve"> - медико-педагогической помощи на основе индивидуальных программ социальной реабилитации, включающих профессионально-трудовой, учебно-познавательный, </w:t>
      </w:r>
      <w:proofErr w:type="spellStart"/>
      <w:r>
        <w:rPr>
          <w:sz w:val="28"/>
          <w:szCs w:val="28"/>
        </w:rPr>
        <w:t>социокультурный</w:t>
      </w:r>
      <w:proofErr w:type="spellEnd"/>
      <w:r>
        <w:rPr>
          <w:sz w:val="28"/>
          <w:szCs w:val="28"/>
        </w:rPr>
        <w:t>, физкультурно-оздоровительный и иные компоненты, и организуется социальный патронаж. В стационарном отделении функционируют 2 отделения:</w:t>
      </w:r>
    </w:p>
    <w:p w:rsidR="005C44FC" w:rsidRDefault="005C44FC" w:rsidP="005C44FC">
      <w:pPr>
        <w:pStyle w:val="Default"/>
        <w:jc w:val="both"/>
        <w:rPr>
          <w:sz w:val="28"/>
          <w:szCs w:val="28"/>
        </w:rPr>
      </w:pPr>
      <w:r>
        <w:rPr>
          <w:sz w:val="28"/>
          <w:szCs w:val="28"/>
        </w:rPr>
        <w:t xml:space="preserve"> 1 – отделение для детей, находящихся в трудной жизненной ситуации, рассчитано на 16 детей;</w:t>
      </w:r>
    </w:p>
    <w:p w:rsidR="005C44FC" w:rsidRDefault="005C44FC" w:rsidP="005C44FC">
      <w:pPr>
        <w:pStyle w:val="Default"/>
        <w:jc w:val="both"/>
        <w:rPr>
          <w:sz w:val="28"/>
          <w:szCs w:val="28"/>
        </w:rPr>
      </w:pPr>
      <w:r>
        <w:rPr>
          <w:sz w:val="28"/>
          <w:szCs w:val="28"/>
        </w:rPr>
        <w:t xml:space="preserve">2 – отделение для детей сирот и </w:t>
      </w:r>
      <w:proofErr w:type="gramStart"/>
      <w:r>
        <w:rPr>
          <w:sz w:val="28"/>
          <w:szCs w:val="28"/>
        </w:rPr>
        <w:t>детей, оставшихся без попечения родителей  рассчитано</w:t>
      </w:r>
      <w:proofErr w:type="gramEnd"/>
      <w:r>
        <w:rPr>
          <w:sz w:val="28"/>
          <w:szCs w:val="28"/>
        </w:rPr>
        <w:t xml:space="preserve"> на 16 детей. </w:t>
      </w:r>
    </w:p>
    <w:p w:rsidR="005C44FC" w:rsidRDefault="005C44FC" w:rsidP="005C44FC">
      <w:pPr>
        <w:pStyle w:val="Default"/>
        <w:jc w:val="both"/>
        <w:rPr>
          <w:sz w:val="28"/>
          <w:szCs w:val="28"/>
        </w:rPr>
      </w:pPr>
      <w:r>
        <w:rPr>
          <w:sz w:val="28"/>
          <w:szCs w:val="28"/>
        </w:rPr>
        <w:t xml:space="preserve">      В центр поступают дети в возрасте от 3 до 18 лет, дети-сироты и дети, оставшиеся без попечения родителей, оказавшиеся в социально-опасном положении или оказавшиеся в трудной жизненной ситуации. </w:t>
      </w:r>
      <w:r>
        <w:rPr>
          <w:sz w:val="28"/>
          <w:szCs w:val="28"/>
        </w:rPr>
        <w:lastRenderedPageBreak/>
        <w:t xml:space="preserve">Неблагополучные условия, в которых проживали дети, сказываются как на их психическом состоянии, так и на физическом. Таким образом, дети имеют многочисленные психические, поведенческие и социальные проблемы, педагогически запущены, отстают в развитии. Некоторые проблемы решить полностью невозможно их можно только частично компенсировать. </w:t>
      </w:r>
    </w:p>
    <w:p w:rsidR="005C44FC" w:rsidRDefault="005C44FC" w:rsidP="005C44FC">
      <w:pPr>
        <w:pStyle w:val="Default"/>
        <w:jc w:val="both"/>
        <w:rPr>
          <w:sz w:val="28"/>
          <w:szCs w:val="28"/>
        </w:rPr>
      </w:pPr>
      <w:r>
        <w:rPr>
          <w:sz w:val="28"/>
          <w:szCs w:val="28"/>
        </w:rPr>
        <w:t xml:space="preserve">Исходя из специфики учреждения, общей цели, контингента воспитанников, их проблем перед коллективом центра ставятся следующие задачи: </w:t>
      </w:r>
    </w:p>
    <w:p w:rsidR="005C44FC" w:rsidRDefault="005C44FC" w:rsidP="005C44FC">
      <w:pPr>
        <w:pStyle w:val="Default"/>
        <w:jc w:val="both"/>
        <w:rPr>
          <w:sz w:val="28"/>
          <w:szCs w:val="28"/>
        </w:rPr>
      </w:pPr>
      <w:r>
        <w:rPr>
          <w:sz w:val="28"/>
          <w:szCs w:val="28"/>
        </w:rPr>
        <w:sym w:font="Symbol" w:char="00B7"/>
      </w:r>
      <w:r>
        <w:rPr>
          <w:sz w:val="28"/>
          <w:szCs w:val="28"/>
        </w:rPr>
        <w:t xml:space="preserve"> </w:t>
      </w:r>
      <w:proofErr w:type="gramStart"/>
      <w:r>
        <w:rPr>
          <w:sz w:val="28"/>
          <w:szCs w:val="28"/>
        </w:rPr>
        <w:t>профилактическая</w:t>
      </w:r>
      <w:proofErr w:type="gramEnd"/>
      <w:r>
        <w:rPr>
          <w:sz w:val="28"/>
          <w:szCs w:val="28"/>
        </w:rPr>
        <w:t xml:space="preserve"> работа по предупреждению безнадзорности несовершеннолетних, выявление семей и детей, находящихся в социально опасном положении, анализ причин неблагополучия и оказание помощи по ликвидации трудной жизненной ситуации ребѐнка;</w:t>
      </w:r>
    </w:p>
    <w:p w:rsidR="005C44FC" w:rsidRDefault="005C44FC" w:rsidP="005C44FC">
      <w:pPr>
        <w:pStyle w:val="Default"/>
        <w:jc w:val="both"/>
        <w:rPr>
          <w:sz w:val="28"/>
          <w:szCs w:val="28"/>
        </w:rPr>
      </w:pPr>
      <w:r>
        <w:rPr>
          <w:sz w:val="28"/>
          <w:szCs w:val="28"/>
        </w:rPr>
        <w:t xml:space="preserve"> </w:t>
      </w:r>
      <w:r>
        <w:rPr>
          <w:sz w:val="28"/>
          <w:szCs w:val="28"/>
        </w:rPr>
        <w:sym w:font="Symbol" w:char="00B7"/>
      </w:r>
      <w:r>
        <w:rPr>
          <w:sz w:val="28"/>
          <w:szCs w:val="28"/>
        </w:rPr>
        <w:t xml:space="preserve"> восстановление социального статуса несовершеннолетнего, содействие его возвращению домой или дальнейшему жизнеустройству детей, оставшихся без попечения родителей; </w:t>
      </w:r>
    </w:p>
    <w:p w:rsidR="005C44FC" w:rsidRDefault="005C44FC" w:rsidP="005C44FC">
      <w:pPr>
        <w:pStyle w:val="Default"/>
        <w:jc w:val="both"/>
        <w:rPr>
          <w:sz w:val="28"/>
          <w:szCs w:val="28"/>
        </w:rPr>
      </w:pPr>
      <w:r>
        <w:rPr>
          <w:sz w:val="28"/>
          <w:szCs w:val="28"/>
        </w:rPr>
        <w:sym w:font="Symbol" w:char="00B7"/>
      </w:r>
      <w:r>
        <w:rPr>
          <w:sz w:val="28"/>
          <w:szCs w:val="28"/>
        </w:rPr>
        <w:t xml:space="preserve"> обеспечение временного проживания на полном государственном обеспечении несовершеннолетних, нуждающихся в социальной реабилитации; </w:t>
      </w:r>
    </w:p>
    <w:p w:rsidR="005C44FC" w:rsidRDefault="005C44FC" w:rsidP="005C44FC">
      <w:pPr>
        <w:pStyle w:val="Default"/>
        <w:jc w:val="both"/>
        <w:rPr>
          <w:sz w:val="28"/>
          <w:szCs w:val="28"/>
        </w:rPr>
      </w:pPr>
      <w:r>
        <w:rPr>
          <w:sz w:val="28"/>
          <w:szCs w:val="28"/>
        </w:rPr>
        <w:t xml:space="preserve"> </w:t>
      </w:r>
      <w:r>
        <w:rPr>
          <w:sz w:val="28"/>
          <w:szCs w:val="28"/>
        </w:rPr>
        <w:sym w:font="Symbol" w:char="00B7"/>
      </w:r>
      <w:r>
        <w:rPr>
          <w:sz w:val="28"/>
          <w:szCs w:val="28"/>
        </w:rPr>
        <w:t xml:space="preserve"> обеспечение доступности и своевременности квалифицированной социальной, правовой, </w:t>
      </w:r>
      <w:proofErr w:type="spellStart"/>
      <w:r>
        <w:rPr>
          <w:sz w:val="28"/>
          <w:szCs w:val="28"/>
        </w:rPr>
        <w:t>психолого-медико-педагогической</w:t>
      </w:r>
      <w:proofErr w:type="spellEnd"/>
      <w:r>
        <w:rPr>
          <w:sz w:val="28"/>
          <w:szCs w:val="28"/>
        </w:rPr>
        <w:t xml:space="preserve"> помощи несовершеннолетним, имеющим различные формы социальной </w:t>
      </w:r>
      <w:proofErr w:type="spellStart"/>
      <w:r>
        <w:rPr>
          <w:sz w:val="28"/>
          <w:szCs w:val="28"/>
        </w:rPr>
        <w:t>дезадаптации</w:t>
      </w:r>
      <w:proofErr w:type="spellEnd"/>
      <w:r>
        <w:rPr>
          <w:sz w:val="28"/>
          <w:szCs w:val="28"/>
        </w:rPr>
        <w:t xml:space="preserve">. </w:t>
      </w:r>
    </w:p>
    <w:p w:rsidR="005C44FC" w:rsidRDefault="005C44FC" w:rsidP="005C44FC">
      <w:pPr>
        <w:pStyle w:val="Default"/>
        <w:jc w:val="both"/>
        <w:rPr>
          <w:sz w:val="28"/>
          <w:szCs w:val="28"/>
        </w:rPr>
      </w:pPr>
      <w:r>
        <w:rPr>
          <w:sz w:val="28"/>
          <w:szCs w:val="28"/>
        </w:rPr>
        <w:t xml:space="preserve">Социальный центр для несовершеннолетних призван выполнять следующие функции: </w:t>
      </w:r>
    </w:p>
    <w:p w:rsidR="005C44FC" w:rsidRDefault="005C44FC" w:rsidP="005C44FC">
      <w:pPr>
        <w:pStyle w:val="Default"/>
        <w:jc w:val="both"/>
        <w:rPr>
          <w:sz w:val="28"/>
          <w:szCs w:val="28"/>
        </w:rPr>
      </w:pPr>
      <w:r>
        <w:rPr>
          <w:sz w:val="28"/>
          <w:szCs w:val="28"/>
        </w:rPr>
        <w:sym w:font="Symbol" w:char="00B7"/>
      </w:r>
      <w:r>
        <w:rPr>
          <w:sz w:val="28"/>
          <w:szCs w:val="28"/>
        </w:rPr>
        <w:t xml:space="preserve"> обеспечение безопасности, защита ребенка от внешних угроз;</w:t>
      </w:r>
    </w:p>
    <w:p w:rsidR="005C44FC" w:rsidRDefault="005C44FC" w:rsidP="005C44FC">
      <w:pPr>
        <w:pStyle w:val="Default"/>
        <w:jc w:val="both"/>
        <w:rPr>
          <w:sz w:val="28"/>
          <w:szCs w:val="28"/>
        </w:rPr>
      </w:pPr>
      <w:r>
        <w:rPr>
          <w:sz w:val="28"/>
          <w:szCs w:val="28"/>
        </w:rPr>
        <w:t xml:space="preserve"> </w:t>
      </w:r>
      <w:r>
        <w:rPr>
          <w:sz w:val="28"/>
          <w:szCs w:val="28"/>
        </w:rPr>
        <w:sym w:font="Symbol" w:char="00B7"/>
      </w:r>
      <w:r>
        <w:rPr>
          <w:sz w:val="28"/>
          <w:szCs w:val="28"/>
        </w:rPr>
        <w:t xml:space="preserve"> защита законных прав и интересов ребенка; </w:t>
      </w:r>
    </w:p>
    <w:p w:rsidR="005C44FC" w:rsidRDefault="005C44FC" w:rsidP="005C44FC">
      <w:pPr>
        <w:pStyle w:val="Default"/>
        <w:jc w:val="both"/>
        <w:rPr>
          <w:sz w:val="28"/>
          <w:szCs w:val="28"/>
        </w:rPr>
      </w:pPr>
      <w:r>
        <w:rPr>
          <w:sz w:val="28"/>
          <w:szCs w:val="28"/>
        </w:rPr>
        <w:sym w:font="Symbol" w:char="00B7"/>
      </w:r>
      <w:r>
        <w:rPr>
          <w:sz w:val="28"/>
          <w:szCs w:val="28"/>
        </w:rPr>
        <w:t xml:space="preserve"> снятие у ребенка остроты психического напряжения или стрессового состояния;</w:t>
      </w:r>
    </w:p>
    <w:p w:rsidR="005C44FC" w:rsidRDefault="005C44FC" w:rsidP="005C44FC">
      <w:pPr>
        <w:pStyle w:val="Default"/>
        <w:jc w:val="both"/>
        <w:rPr>
          <w:sz w:val="28"/>
          <w:szCs w:val="28"/>
        </w:rPr>
      </w:pPr>
      <w:r>
        <w:rPr>
          <w:sz w:val="28"/>
          <w:szCs w:val="28"/>
        </w:rPr>
        <w:t xml:space="preserve"> </w:t>
      </w:r>
      <w:r>
        <w:rPr>
          <w:sz w:val="28"/>
          <w:szCs w:val="28"/>
        </w:rPr>
        <w:sym w:font="Symbol" w:char="00B7"/>
      </w:r>
      <w:r>
        <w:rPr>
          <w:sz w:val="28"/>
          <w:szCs w:val="28"/>
        </w:rPr>
        <w:t xml:space="preserve"> диагностика; </w:t>
      </w:r>
    </w:p>
    <w:p w:rsidR="005C44FC" w:rsidRDefault="005C44FC" w:rsidP="005C44FC">
      <w:pPr>
        <w:pStyle w:val="Default"/>
        <w:jc w:val="both"/>
        <w:rPr>
          <w:sz w:val="28"/>
          <w:szCs w:val="28"/>
        </w:rPr>
      </w:pPr>
      <w:r>
        <w:rPr>
          <w:sz w:val="28"/>
          <w:szCs w:val="28"/>
        </w:rPr>
        <w:sym w:font="Symbol" w:char="00B7"/>
      </w:r>
      <w:r>
        <w:rPr>
          <w:sz w:val="28"/>
          <w:szCs w:val="28"/>
        </w:rPr>
        <w:t xml:space="preserve"> адаптация ребенка к жизни в социально-здоровой среде; </w:t>
      </w:r>
    </w:p>
    <w:p w:rsidR="005C44FC" w:rsidRDefault="005C44FC" w:rsidP="005C44FC">
      <w:pPr>
        <w:pStyle w:val="Default"/>
        <w:jc w:val="both"/>
        <w:rPr>
          <w:sz w:val="28"/>
          <w:szCs w:val="28"/>
        </w:rPr>
      </w:pPr>
      <w:r>
        <w:rPr>
          <w:sz w:val="28"/>
          <w:szCs w:val="28"/>
        </w:rPr>
        <w:sym w:font="Symbol" w:char="00B7"/>
      </w:r>
      <w:r>
        <w:rPr>
          <w:sz w:val="28"/>
          <w:szCs w:val="28"/>
        </w:rPr>
        <w:t xml:space="preserve"> восстановление и развитие важнейших форм человеческой жизнедеятельности; </w:t>
      </w:r>
    </w:p>
    <w:p w:rsidR="005C44FC" w:rsidRDefault="005C44FC" w:rsidP="005C44FC">
      <w:pPr>
        <w:pStyle w:val="Default"/>
        <w:jc w:val="both"/>
        <w:rPr>
          <w:sz w:val="28"/>
          <w:szCs w:val="28"/>
        </w:rPr>
      </w:pPr>
      <w:r>
        <w:rPr>
          <w:sz w:val="28"/>
          <w:szCs w:val="28"/>
        </w:rPr>
        <w:sym w:font="Symbol" w:char="00B7"/>
      </w:r>
      <w:r>
        <w:rPr>
          <w:sz w:val="28"/>
          <w:szCs w:val="28"/>
        </w:rPr>
        <w:t xml:space="preserve"> восстановление или компенсация социальных связей.</w:t>
      </w:r>
    </w:p>
    <w:p w:rsidR="005C44FC" w:rsidRDefault="005C44FC" w:rsidP="005C44FC">
      <w:pPr>
        <w:pStyle w:val="Default"/>
        <w:jc w:val="both"/>
        <w:rPr>
          <w:sz w:val="28"/>
          <w:szCs w:val="28"/>
        </w:rPr>
      </w:pPr>
      <w:r>
        <w:rPr>
          <w:sz w:val="28"/>
          <w:szCs w:val="28"/>
        </w:rPr>
        <w:t xml:space="preserve"> Наличие такого рода учреждения позволяет по выявлении несовершеннолетних, потерявших связь с родителями, поместить их в нормальные условия содержания, провести мероприятия по психологической, педагогической коррекции, социальной реабилитации; более рационально решить проблемы жизнеустройства детей.</w:t>
      </w:r>
    </w:p>
    <w:p w:rsidR="005C44FC" w:rsidRDefault="005C44FC" w:rsidP="005C44FC">
      <w:pPr>
        <w:pStyle w:val="Default"/>
        <w:jc w:val="both"/>
        <w:rPr>
          <w:sz w:val="28"/>
          <w:szCs w:val="28"/>
        </w:rPr>
      </w:pPr>
      <w:r>
        <w:rPr>
          <w:sz w:val="28"/>
          <w:szCs w:val="28"/>
        </w:rPr>
        <w:t xml:space="preserve">          Вся работа за отчетный период была направлена на оказание</w:t>
      </w:r>
      <w:r>
        <w:t xml:space="preserve"> </w:t>
      </w:r>
      <w:r>
        <w:rPr>
          <w:sz w:val="28"/>
          <w:szCs w:val="28"/>
        </w:rPr>
        <w:t xml:space="preserve">комплексных социально-реабилитационных услуг: </w:t>
      </w:r>
    </w:p>
    <w:p w:rsidR="005C44FC" w:rsidRDefault="005C44FC" w:rsidP="005C44FC">
      <w:pPr>
        <w:pStyle w:val="Default"/>
        <w:jc w:val="both"/>
        <w:rPr>
          <w:sz w:val="28"/>
          <w:szCs w:val="28"/>
        </w:rPr>
      </w:pPr>
      <w:r>
        <w:rPr>
          <w:sz w:val="28"/>
          <w:szCs w:val="28"/>
        </w:rPr>
        <w:t xml:space="preserve">- обеспечение временного проживания, </w:t>
      </w:r>
    </w:p>
    <w:p w:rsidR="005C44FC" w:rsidRDefault="005C44FC" w:rsidP="005C44FC">
      <w:pPr>
        <w:pStyle w:val="Default"/>
        <w:jc w:val="both"/>
        <w:rPr>
          <w:sz w:val="28"/>
          <w:szCs w:val="28"/>
        </w:rPr>
      </w:pPr>
      <w:r>
        <w:rPr>
          <w:sz w:val="28"/>
          <w:szCs w:val="28"/>
        </w:rPr>
        <w:t xml:space="preserve">-обеспечение гигиеническими принадлежностями, одеждой, обувью, питанием, </w:t>
      </w:r>
    </w:p>
    <w:p w:rsidR="005C44FC" w:rsidRDefault="005C44FC" w:rsidP="005C44FC">
      <w:pPr>
        <w:pStyle w:val="Default"/>
        <w:jc w:val="both"/>
        <w:rPr>
          <w:sz w:val="28"/>
          <w:szCs w:val="28"/>
        </w:rPr>
      </w:pPr>
      <w:r>
        <w:rPr>
          <w:sz w:val="28"/>
          <w:szCs w:val="28"/>
        </w:rPr>
        <w:t xml:space="preserve">- обучение навыкам самообслуживания, поведения в быту, </w:t>
      </w:r>
    </w:p>
    <w:p w:rsidR="005C44FC" w:rsidRDefault="005C44FC" w:rsidP="005C44FC">
      <w:pPr>
        <w:pStyle w:val="Default"/>
        <w:jc w:val="both"/>
        <w:rPr>
          <w:sz w:val="28"/>
          <w:szCs w:val="28"/>
        </w:rPr>
      </w:pPr>
      <w:r>
        <w:rPr>
          <w:sz w:val="28"/>
          <w:szCs w:val="28"/>
        </w:rPr>
        <w:lastRenderedPageBreak/>
        <w:t xml:space="preserve">-психологическая диагностика и коррекция, психологическое консультирование, </w:t>
      </w:r>
    </w:p>
    <w:p w:rsidR="005C44FC" w:rsidRDefault="005C44FC" w:rsidP="005C44FC">
      <w:pPr>
        <w:pStyle w:val="Default"/>
        <w:jc w:val="both"/>
        <w:rPr>
          <w:sz w:val="28"/>
          <w:szCs w:val="28"/>
        </w:rPr>
      </w:pPr>
      <w:r>
        <w:rPr>
          <w:sz w:val="28"/>
          <w:szCs w:val="28"/>
        </w:rPr>
        <w:t xml:space="preserve">-содействие обучению детей в учреждениях образования, </w:t>
      </w:r>
    </w:p>
    <w:p w:rsidR="005C44FC" w:rsidRDefault="005C44FC" w:rsidP="005C44FC">
      <w:pPr>
        <w:pStyle w:val="Default"/>
        <w:jc w:val="both"/>
        <w:rPr>
          <w:sz w:val="28"/>
          <w:szCs w:val="28"/>
        </w:rPr>
      </w:pPr>
      <w:r>
        <w:rPr>
          <w:sz w:val="28"/>
          <w:szCs w:val="28"/>
        </w:rPr>
        <w:t xml:space="preserve">-организация </w:t>
      </w:r>
      <w:proofErr w:type="spellStart"/>
      <w:r>
        <w:rPr>
          <w:sz w:val="28"/>
          <w:szCs w:val="28"/>
        </w:rPr>
        <w:t>досуговых</w:t>
      </w:r>
      <w:proofErr w:type="spellEnd"/>
      <w:r>
        <w:rPr>
          <w:sz w:val="28"/>
          <w:szCs w:val="28"/>
        </w:rPr>
        <w:t xml:space="preserve"> мероприятий, </w:t>
      </w:r>
    </w:p>
    <w:p w:rsidR="005C44FC" w:rsidRDefault="005C44FC" w:rsidP="005C44FC">
      <w:pPr>
        <w:pStyle w:val="Default"/>
        <w:jc w:val="both"/>
        <w:rPr>
          <w:sz w:val="28"/>
          <w:szCs w:val="28"/>
        </w:rPr>
      </w:pPr>
      <w:r>
        <w:rPr>
          <w:sz w:val="28"/>
          <w:szCs w:val="28"/>
        </w:rPr>
        <w:t xml:space="preserve">-оказание социально-медицинской и социально-правовой помощи; </w:t>
      </w:r>
    </w:p>
    <w:p w:rsidR="005C44FC" w:rsidRDefault="005C44FC" w:rsidP="005C44FC">
      <w:pPr>
        <w:pStyle w:val="Default"/>
        <w:jc w:val="both"/>
        <w:rPr>
          <w:sz w:val="28"/>
          <w:szCs w:val="28"/>
        </w:rPr>
      </w:pPr>
      <w:r>
        <w:rPr>
          <w:sz w:val="28"/>
          <w:szCs w:val="28"/>
        </w:rPr>
        <w:t xml:space="preserve">-выявление и устранение причин и условий, способствующих безнадзорности и беспризорности несовершеннолетних. </w:t>
      </w:r>
    </w:p>
    <w:p w:rsidR="005C44FC" w:rsidRDefault="005C44FC" w:rsidP="005C44FC">
      <w:pPr>
        <w:pStyle w:val="Default"/>
        <w:jc w:val="both"/>
        <w:rPr>
          <w:sz w:val="28"/>
          <w:szCs w:val="28"/>
        </w:rPr>
      </w:pPr>
      <w:r>
        <w:rPr>
          <w:sz w:val="28"/>
          <w:szCs w:val="28"/>
        </w:rPr>
        <w:t xml:space="preserve">    В соответствие с государственным заданием плановая мощность отделения для детей, находящихся в трудной жизненной ситуации на 2018 год - 16 воспитанников (на год – 64 воспитанника)</w:t>
      </w:r>
    </w:p>
    <w:p w:rsidR="005C44FC" w:rsidRDefault="005C44FC" w:rsidP="005C44FC">
      <w:pPr>
        <w:pStyle w:val="Default"/>
        <w:jc w:val="both"/>
        <w:rPr>
          <w:sz w:val="28"/>
          <w:szCs w:val="28"/>
        </w:rPr>
      </w:pPr>
    </w:p>
    <w:tbl>
      <w:tblPr>
        <w:tblStyle w:val="a4"/>
        <w:tblW w:w="0" w:type="auto"/>
        <w:tblLook w:val="04A0"/>
      </w:tblPr>
      <w:tblGrid>
        <w:gridCol w:w="3181"/>
        <w:gridCol w:w="3195"/>
        <w:gridCol w:w="3195"/>
      </w:tblGrid>
      <w:tr w:rsidR="005C44FC" w:rsidTr="005C44FC">
        <w:tc>
          <w:tcPr>
            <w:tcW w:w="3455" w:type="dxa"/>
          </w:tcPr>
          <w:p w:rsidR="005C44FC" w:rsidRPr="00ED6BF1" w:rsidRDefault="005C44FC" w:rsidP="005C44FC">
            <w:pPr>
              <w:pStyle w:val="Default"/>
              <w:jc w:val="center"/>
              <w:rPr>
                <w:b/>
                <w:sz w:val="28"/>
                <w:szCs w:val="28"/>
              </w:rPr>
            </w:pPr>
            <w:r w:rsidRPr="00ED6BF1">
              <w:rPr>
                <w:b/>
                <w:sz w:val="28"/>
                <w:szCs w:val="28"/>
              </w:rPr>
              <w:t>Количество детей</w:t>
            </w:r>
          </w:p>
        </w:tc>
        <w:tc>
          <w:tcPr>
            <w:tcW w:w="3455" w:type="dxa"/>
          </w:tcPr>
          <w:p w:rsidR="005C44FC" w:rsidRPr="0095029F" w:rsidRDefault="005C44FC" w:rsidP="005C44FC">
            <w:pPr>
              <w:pStyle w:val="Default"/>
              <w:jc w:val="center"/>
              <w:rPr>
                <w:b/>
                <w:sz w:val="28"/>
                <w:szCs w:val="28"/>
              </w:rPr>
            </w:pPr>
            <w:r w:rsidRPr="0095029F">
              <w:rPr>
                <w:b/>
                <w:sz w:val="28"/>
                <w:szCs w:val="28"/>
              </w:rPr>
              <w:t>2017г.</w:t>
            </w:r>
          </w:p>
        </w:tc>
        <w:tc>
          <w:tcPr>
            <w:tcW w:w="3455" w:type="dxa"/>
          </w:tcPr>
          <w:p w:rsidR="005C44FC" w:rsidRPr="0095029F" w:rsidRDefault="005C44FC" w:rsidP="005C44FC">
            <w:pPr>
              <w:pStyle w:val="Default"/>
              <w:jc w:val="center"/>
              <w:rPr>
                <w:b/>
                <w:sz w:val="28"/>
                <w:szCs w:val="28"/>
              </w:rPr>
            </w:pPr>
            <w:r w:rsidRPr="0095029F">
              <w:rPr>
                <w:b/>
                <w:sz w:val="28"/>
                <w:szCs w:val="28"/>
              </w:rPr>
              <w:t>2018г.</w:t>
            </w:r>
          </w:p>
        </w:tc>
      </w:tr>
      <w:tr w:rsidR="005C44FC" w:rsidTr="005C44FC">
        <w:tc>
          <w:tcPr>
            <w:tcW w:w="3455" w:type="dxa"/>
          </w:tcPr>
          <w:p w:rsidR="005C44FC" w:rsidRDefault="005C44FC" w:rsidP="005C44FC">
            <w:pPr>
              <w:pStyle w:val="Default"/>
              <w:rPr>
                <w:sz w:val="28"/>
                <w:szCs w:val="28"/>
              </w:rPr>
            </w:pPr>
            <w:r>
              <w:rPr>
                <w:sz w:val="28"/>
                <w:szCs w:val="28"/>
              </w:rPr>
              <w:t>всего прошло реабилитацию  за год</w:t>
            </w:r>
          </w:p>
        </w:tc>
        <w:tc>
          <w:tcPr>
            <w:tcW w:w="3455" w:type="dxa"/>
          </w:tcPr>
          <w:p w:rsidR="005C44FC" w:rsidRDefault="005C44FC" w:rsidP="005C44FC">
            <w:pPr>
              <w:pStyle w:val="Default"/>
              <w:jc w:val="center"/>
              <w:rPr>
                <w:sz w:val="28"/>
                <w:szCs w:val="28"/>
              </w:rPr>
            </w:pPr>
            <w:r>
              <w:rPr>
                <w:sz w:val="28"/>
                <w:szCs w:val="28"/>
              </w:rPr>
              <w:t>111 детей</w:t>
            </w:r>
          </w:p>
        </w:tc>
        <w:tc>
          <w:tcPr>
            <w:tcW w:w="3455" w:type="dxa"/>
          </w:tcPr>
          <w:p w:rsidR="005C44FC" w:rsidRDefault="005C44FC" w:rsidP="005C44FC">
            <w:pPr>
              <w:pStyle w:val="Default"/>
              <w:jc w:val="center"/>
              <w:rPr>
                <w:sz w:val="28"/>
                <w:szCs w:val="28"/>
              </w:rPr>
            </w:pPr>
            <w:r>
              <w:rPr>
                <w:sz w:val="28"/>
                <w:szCs w:val="28"/>
              </w:rPr>
              <w:t>74 ребёнка</w:t>
            </w:r>
          </w:p>
        </w:tc>
      </w:tr>
      <w:tr w:rsidR="005C44FC" w:rsidTr="005C44FC">
        <w:tc>
          <w:tcPr>
            <w:tcW w:w="3455" w:type="dxa"/>
          </w:tcPr>
          <w:p w:rsidR="005C44FC" w:rsidRDefault="005C44FC" w:rsidP="005C44FC">
            <w:pPr>
              <w:pStyle w:val="Default"/>
              <w:jc w:val="both"/>
              <w:rPr>
                <w:sz w:val="28"/>
                <w:szCs w:val="28"/>
              </w:rPr>
            </w:pPr>
            <w:r>
              <w:rPr>
                <w:sz w:val="28"/>
                <w:szCs w:val="28"/>
              </w:rPr>
              <w:t>продолжили проходить реабилитацию на 01.01.</w:t>
            </w:r>
          </w:p>
        </w:tc>
        <w:tc>
          <w:tcPr>
            <w:tcW w:w="3455" w:type="dxa"/>
          </w:tcPr>
          <w:p w:rsidR="005C44FC" w:rsidRDefault="005C44FC" w:rsidP="005C44FC">
            <w:pPr>
              <w:pStyle w:val="Default"/>
              <w:jc w:val="center"/>
              <w:rPr>
                <w:sz w:val="28"/>
                <w:szCs w:val="28"/>
              </w:rPr>
            </w:pPr>
            <w:r>
              <w:rPr>
                <w:sz w:val="28"/>
                <w:szCs w:val="28"/>
              </w:rPr>
              <w:t>18 воспитанников</w:t>
            </w:r>
          </w:p>
        </w:tc>
        <w:tc>
          <w:tcPr>
            <w:tcW w:w="3455" w:type="dxa"/>
          </w:tcPr>
          <w:p w:rsidR="005C44FC" w:rsidRDefault="005C44FC" w:rsidP="005C44FC">
            <w:pPr>
              <w:pStyle w:val="Default"/>
              <w:jc w:val="center"/>
              <w:rPr>
                <w:sz w:val="28"/>
                <w:szCs w:val="28"/>
              </w:rPr>
            </w:pPr>
            <w:r>
              <w:rPr>
                <w:sz w:val="28"/>
                <w:szCs w:val="28"/>
              </w:rPr>
              <w:t>11 воспитанников</w:t>
            </w:r>
          </w:p>
        </w:tc>
      </w:tr>
    </w:tbl>
    <w:p w:rsidR="005C44FC" w:rsidRDefault="005C44FC" w:rsidP="005C44FC">
      <w:pPr>
        <w:pStyle w:val="Default"/>
        <w:jc w:val="both"/>
        <w:rPr>
          <w:sz w:val="28"/>
          <w:szCs w:val="28"/>
        </w:rPr>
      </w:pPr>
    </w:p>
    <w:p w:rsidR="005C44FC" w:rsidRDefault="005C44FC" w:rsidP="005C44FC">
      <w:pPr>
        <w:pStyle w:val="Default"/>
        <w:jc w:val="both"/>
        <w:rPr>
          <w:sz w:val="28"/>
          <w:szCs w:val="28"/>
        </w:rPr>
      </w:pPr>
      <w:r>
        <w:rPr>
          <w:sz w:val="28"/>
          <w:szCs w:val="28"/>
        </w:rPr>
        <w:t>В 2018г. отмечается, что по сравнению с 2017г. меньшее количество детей прошли реабилитацию в условиях учреждения, но возрос период проживания в учреждении с 3 до 6 месяцев</w:t>
      </w:r>
    </w:p>
    <w:p w:rsidR="005C44FC" w:rsidRDefault="005C44FC" w:rsidP="005C44FC">
      <w:pPr>
        <w:pStyle w:val="Default"/>
        <w:contextualSpacing/>
        <w:jc w:val="both"/>
        <w:rPr>
          <w:sz w:val="28"/>
          <w:szCs w:val="28"/>
        </w:rPr>
      </w:pPr>
      <w:r>
        <w:rPr>
          <w:sz w:val="28"/>
          <w:szCs w:val="28"/>
        </w:rPr>
        <w:t xml:space="preserve">     Комплексные социально-реабилитационные услуги в  2018г. получили 74 ребёнка, в 2017г. – 111 детей.</w:t>
      </w:r>
    </w:p>
    <w:p w:rsidR="005C44FC" w:rsidRDefault="005C44FC" w:rsidP="005C44FC">
      <w:pPr>
        <w:pStyle w:val="Default"/>
        <w:contextualSpacing/>
        <w:jc w:val="both"/>
        <w:rPr>
          <w:sz w:val="28"/>
          <w:szCs w:val="28"/>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9"/>
        <w:gridCol w:w="2170"/>
        <w:gridCol w:w="2039"/>
      </w:tblGrid>
      <w:tr w:rsidR="005C44FC" w:rsidTr="005C44FC">
        <w:trPr>
          <w:trHeight w:val="165"/>
        </w:trPr>
        <w:tc>
          <w:tcPr>
            <w:tcW w:w="3979" w:type="dxa"/>
            <w:tcBorders>
              <w:top w:val="single" w:sz="4" w:space="0" w:color="auto"/>
              <w:left w:val="single" w:sz="4" w:space="0" w:color="auto"/>
              <w:bottom w:val="single" w:sz="4" w:space="0" w:color="auto"/>
              <w:right w:val="single" w:sz="4" w:space="0" w:color="auto"/>
            </w:tcBorders>
            <w:hideMark/>
          </w:tcPr>
          <w:p w:rsidR="005C44FC" w:rsidRPr="008E587A" w:rsidRDefault="005C44FC" w:rsidP="005C44FC">
            <w:pPr>
              <w:pStyle w:val="Default"/>
              <w:ind w:left="108"/>
              <w:contextualSpacing/>
              <w:jc w:val="center"/>
              <w:rPr>
                <w:b/>
                <w:sz w:val="28"/>
                <w:szCs w:val="28"/>
              </w:rPr>
            </w:pPr>
            <w:r w:rsidRPr="008E587A">
              <w:rPr>
                <w:b/>
                <w:sz w:val="28"/>
                <w:szCs w:val="28"/>
              </w:rPr>
              <w:t>услуги</w:t>
            </w:r>
          </w:p>
        </w:tc>
        <w:tc>
          <w:tcPr>
            <w:tcW w:w="2170" w:type="dxa"/>
            <w:tcBorders>
              <w:top w:val="single" w:sz="4" w:space="0" w:color="auto"/>
              <w:left w:val="single" w:sz="4" w:space="0" w:color="auto"/>
              <w:bottom w:val="single" w:sz="4" w:space="0" w:color="auto"/>
              <w:right w:val="single" w:sz="4" w:space="0" w:color="auto"/>
            </w:tcBorders>
          </w:tcPr>
          <w:p w:rsidR="005C44FC" w:rsidRPr="008E587A" w:rsidRDefault="005C44FC" w:rsidP="005C44FC">
            <w:pPr>
              <w:pStyle w:val="Default"/>
              <w:ind w:left="108"/>
              <w:contextualSpacing/>
              <w:jc w:val="center"/>
              <w:rPr>
                <w:b/>
                <w:sz w:val="28"/>
                <w:szCs w:val="28"/>
              </w:rPr>
            </w:pPr>
            <w:r w:rsidRPr="008E587A">
              <w:rPr>
                <w:b/>
                <w:sz w:val="28"/>
                <w:szCs w:val="28"/>
              </w:rPr>
              <w:t>2017г.</w:t>
            </w:r>
          </w:p>
        </w:tc>
        <w:tc>
          <w:tcPr>
            <w:tcW w:w="2039" w:type="dxa"/>
            <w:tcBorders>
              <w:top w:val="single" w:sz="4" w:space="0" w:color="auto"/>
              <w:left w:val="single" w:sz="4" w:space="0" w:color="auto"/>
              <w:bottom w:val="single" w:sz="4" w:space="0" w:color="auto"/>
              <w:right w:val="single" w:sz="4" w:space="0" w:color="auto"/>
            </w:tcBorders>
            <w:hideMark/>
          </w:tcPr>
          <w:p w:rsidR="005C44FC" w:rsidRPr="008E587A" w:rsidRDefault="005C44FC" w:rsidP="005C44FC">
            <w:pPr>
              <w:pStyle w:val="Default"/>
              <w:ind w:left="108"/>
              <w:contextualSpacing/>
              <w:jc w:val="center"/>
              <w:rPr>
                <w:b/>
                <w:sz w:val="28"/>
                <w:szCs w:val="28"/>
              </w:rPr>
            </w:pPr>
            <w:r>
              <w:rPr>
                <w:b/>
                <w:sz w:val="28"/>
                <w:szCs w:val="28"/>
              </w:rPr>
              <w:t>2018</w:t>
            </w:r>
            <w:r w:rsidRPr="008E587A">
              <w:rPr>
                <w:b/>
                <w:sz w:val="28"/>
                <w:szCs w:val="28"/>
              </w:rPr>
              <w:t>г.</w:t>
            </w:r>
          </w:p>
        </w:tc>
      </w:tr>
      <w:tr w:rsidR="005C44FC" w:rsidTr="005C44FC">
        <w:trPr>
          <w:trHeight w:val="330"/>
        </w:trPr>
        <w:tc>
          <w:tcPr>
            <w:tcW w:w="3979" w:type="dxa"/>
            <w:tcBorders>
              <w:top w:val="single" w:sz="4" w:space="0" w:color="auto"/>
              <w:left w:val="single" w:sz="4" w:space="0" w:color="auto"/>
              <w:bottom w:val="single" w:sz="4" w:space="0" w:color="auto"/>
              <w:right w:val="single" w:sz="4" w:space="0" w:color="auto"/>
            </w:tcBorders>
            <w:hideMark/>
          </w:tcPr>
          <w:p w:rsidR="005C44FC" w:rsidRDefault="005C44FC" w:rsidP="005C44FC">
            <w:pPr>
              <w:pStyle w:val="Default"/>
              <w:ind w:left="108"/>
              <w:contextualSpacing/>
              <w:rPr>
                <w:sz w:val="28"/>
                <w:szCs w:val="28"/>
              </w:rPr>
            </w:pPr>
            <w:r>
              <w:rPr>
                <w:sz w:val="28"/>
                <w:szCs w:val="28"/>
              </w:rPr>
              <w:t xml:space="preserve">социально-бытовые </w:t>
            </w:r>
          </w:p>
        </w:tc>
        <w:tc>
          <w:tcPr>
            <w:tcW w:w="2170" w:type="dxa"/>
            <w:tcBorders>
              <w:top w:val="single" w:sz="4" w:space="0" w:color="auto"/>
              <w:left w:val="single" w:sz="4" w:space="0" w:color="auto"/>
              <w:bottom w:val="single" w:sz="4" w:space="0" w:color="auto"/>
              <w:right w:val="single" w:sz="4" w:space="0" w:color="auto"/>
            </w:tcBorders>
          </w:tcPr>
          <w:p w:rsidR="005C44FC" w:rsidRDefault="005C44FC" w:rsidP="005C44FC">
            <w:pPr>
              <w:pStyle w:val="Default"/>
              <w:ind w:left="108"/>
              <w:contextualSpacing/>
              <w:jc w:val="center"/>
              <w:rPr>
                <w:sz w:val="28"/>
                <w:szCs w:val="28"/>
              </w:rPr>
            </w:pPr>
            <w:r>
              <w:rPr>
                <w:sz w:val="28"/>
                <w:szCs w:val="28"/>
              </w:rPr>
              <w:t>38297</w:t>
            </w:r>
          </w:p>
        </w:tc>
        <w:tc>
          <w:tcPr>
            <w:tcW w:w="2039" w:type="dxa"/>
            <w:tcBorders>
              <w:top w:val="single" w:sz="4" w:space="0" w:color="auto"/>
              <w:left w:val="single" w:sz="4" w:space="0" w:color="auto"/>
              <w:bottom w:val="single" w:sz="4" w:space="0" w:color="auto"/>
              <w:right w:val="single" w:sz="4" w:space="0" w:color="auto"/>
            </w:tcBorders>
            <w:hideMark/>
          </w:tcPr>
          <w:p w:rsidR="005C44FC" w:rsidRDefault="005C44FC" w:rsidP="005C44FC">
            <w:pPr>
              <w:pStyle w:val="Default"/>
              <w:ind w:left="108"/>
              <w:contextualSpacing/>
              <w:jc w:val="center"/>
              <w:rPr>
                <w:sz w:val="28"/>
                <w:szCs w:val="28"/>
              </w:rPr>
            </w:pPr>
            <w:r>
              <w:rPr>
                <w:sz w:val="28"/>
                <w:szCs w:val="28"/>
              </w:rPr>
              <w:t>43755</w:t>
            </w:r>
          </w:p>
        </w:tc>
      </w:tr>
      <w:tr w:rsidR="005C44FC" w:rsidTr="005C44FC">
        <w:trPr>
          <w:trHeight w:val="277"/>
        </w:trPr>
        <w:tc>
          <w:tcPr>
            <w:tcW w:w="3979" w:type="dxa"/>
            <w:tcBorders>
              <w:top w:val="single" w:sz="4" w:space="0" w:color="auto"/>
              <w:left w:val="single" w:sz="4" w:space="0" w:color="auto"/>
              <w:bottom w:val="single" w:sz="4" w:space="0" w:color="auto"/>
              <w:right w:val="single" w:sz="4" w:space="0" w:color="auto"/>
            </w:tcBorders>
            <w:hideMark/>
          </w:tcPr>
          <w:p w:rsidR="005C44FC" w:rsidRDefault="005C44FC" w:rsidP="005C44FC">
            <w:pPr>
              <w:pStyle w:val="Default"/>
              <w:ind w:left="108"/>
              <w:contextualSpacing/>
              <w:rPr>
                <w:sz w:val="28"/>
                <w:szCs w:val="28"/>
              </w:rPr>
            </w:pPr>
            <w:r>
              <w:rPr>
                <w:sz w:val="28"/>
                <w:szCs w:val="28"/>
              </w:rPr>
              <w:t xml:space="preserve">социально-медицинские </w:t>
            </w:r>
          </w:p>
        </w:tc>
        <w:tc>
          <w:tcPr>
            <w:tcW w:w="2170" w:type="dxa"/>
            <w:tcBorders>
              <w:top w:val="single" w:sz="4" w:space="0" w:color="auto"/>
              <w:left w:val="single" w:sz="4" w:space="0" w:color="auto"/>
              <w:bottom w:val="single" w:sz="4" w:space="0" w:color="auto"/>
              <w:right w:val="single" w:sz="4" w:space="0" w:color="auto"/>
            </w:tcBorders>
          </w:tcPr>
          <w:p w:rsidR="005C44FC" w:rsidRDefault="005C44FC" w:rsidP="005C44FC">
            <w:pPr>
              <w:pStyle w:val="Default"/>
              <w:ind w:left="108"/>
              <w:contextualSpacing/>
              <w:jc w:val="center"/>
              <w:rPr>
                <w:sz w:val="28"/>
                <w:szCs w:val="28"/>
              </w:rPr>
            </w:pPr>
            <w:r>
              <w:rPr>
                <w:sz w:val="28"/>
                <w:szCs w:val="28"/>
              </w:rPr>
              <w:t>36040</w:t>
            </w:r>
          </w:p>
        </w:tc>
        <w:tc>
          <w:tcPr>
            <w:tcW w:w="2039" w:type="dxa"/>
            <w:tcBorders>
              <w:top w:val="single" w:sz="4" w:space="0" w:color="auto"/>
              <w:left w:val="single" w:sz="4" w:space="0" w:color="auto"/>
              <w:bottom w:val="single" w:sz="4" w:space="0" w:color="auto"/>
              <w:right w:val="single" w:sz="4" w:space="0" w:color="auto"/>
            </w:tcBorders>
            <w:hideMark/>
          </w:tcPr>
          <w:p w:rsidR="005C44FC" w:rsidRDefault="005C44FC" w:rsidP="005C44FC">
            <w:pPr>
              <w:pStyle w:val="Default"/>
              <w:ind w:left="108"/>
              <w:contextualSpacing/>
              <w:jc w:val="center"/>
              <w:rPr>
                <w:sz w:val="28"/>
                <w:szCs w:val="28"/>
              </w:rPr>
            </w:pPr>
            <w:r>
              <w:rPr>
                <w:sz w:val="28"/>
                <w:szCs w:val="28"/>
              </w:rPr>
              <w:t>36403</w:t>
            </w:r>
          </w:p>
        </w:tc>
      </w:tr>
      <w:tr w:rsidR="005C44FC" w:rsidTr="005C44FC">
        <w:trPr>
          <w:trHeight w:val="368"/>
        </w:trPr>
        <w:tc>
          <w:tcPr>
            <w:tcW w:w="3979" w:type="dxa"/>
            <w:tcBorders>
              <w:top w:val="single" w:sz="4" w:space="0" w:color="auto"/>
              <w:left w:val="single" w:sz="4" w:space="0" w:color="auto"/>
              <w:bottom w:val="single" w:sz="4" w:space="0" w:color="auto"/>
              <w:right w:val="single" w:sz="4" w:space="0" w:color="auto"/>
            </w:tcBorders>
            <w:hideMark/>
          </w:tcPr>
          <w:p w:rsidR="005C44FC" w:rsidRDefault="005C44FC" w:rsidP="005C44FC">
            <w:pPr>
              <w:pStyle w:val="Default"/>
              <w:ind w:left="108"/>
              <w:contextualSpacing/>
              <w:rPr>
                <w:sz w:val="28"/>
                <w:szCs w:val="28"/>
              </w:rPr>
            </w:pPr>
            <w:r>
              <w:rPr>
                <w:sz w:val="28"/>
                <w:szCs w:val="28"/>
              </w:rPr>
              <w:t>социально-психологические</w:t>
            </w:r>
          </w:p>
        </w:tc>
        <w:tc>
          <w:tcPr>
            <w:tcW w:w="2170" w:type="dxa"/>
            <w:tcBorders>
              <w:top w:val="single" w:sz="4" w:space="0" w:color="auto"/>
              <w:left w:val="single" w:sz="4" w:space="0" w:color="auto"/>
              <w:bottom w:val="single" w:sz="4" w:space="0" w:color="auto"/>
              <w:right w:val="single" w:sz="4" w:space="0" w:color="auto"/>
            </w:tcBorders>
          </w:tcPr>
          <w:p w:rsidR="005C44FC" w:rsidRDefault="005C44FC" w:rsidP="005C44FC">
            <w:pPr>
              <w:pStyle w:val="Default"/>
              <w:ind w:left="108"/>
              <w:contextualSpacing/>
              <w:jc w:val="center"/>
              <w:rPr>
                <w:sz w:val="28"/>
                <w:szCs w:val="28"/>
              </w:rPr>
            </w:pPr>
            <w:r>
              <w:rPr>
                <w:sz w:val="28"/>
                <w:szCs w:val="28"/>
              </w:rPr>
              <w:t>810</w:t>
            </w:r>
          </w:p>
        </w:tc>
        <w:tc>
          <w:tcPr>
            <w:tcW w:w="2039" w:type="dxa"/>
            <w:tcBorders>
              <w:top w:val="single" w:sz="4" w:space="0" w:color="auto"/>
              <w:left w:val="single" w:sz="4" w:space="0" w:color="auto"/>
              <w:bottom w:val="single" w:sz="4" w:space="0" w:color="auto"/>
              <w:right w:val="single" w:sz="4" w:space="0" w:color="auto"/>
            </w:tcBorders>
            <w:hideMark/>
          </w:tcPr>
          <w:p w:rsidR="005C44FC" w:rsidRDefault="005C44FC" w:rsidP="005C44FC">
            <w:pPr>
              <w:pStyle w:val="Default"/>
              <w:ind w:left="108"/>
              <w:contextualSpacing/>
              <w:jc w:val="center"/>
              <w:rPr>
                <w:sz w:val="28"/>
                <w:szCs w:val="28"/>
              </w:rPr>
            </w:pPr>
            <w:r>
              <w:rPr>
                <w:sz w:val="28"/>
                <w:szCs w:val="28"/>
              </w:rPr>
              <w:t>97</w:t>
            </w:r>
          </w:p>
        </w:tc>
      </w:tr>
      <w:tr w:rsidR="005C44FC" w:rsidTr="005C44FC">
        <w:trPr>
          <w:trHeight w:val="287"/>
        </w:trPr>
        <w:tc>
          <w:tcPr>
            <w:tcW w:w="3979" w:type="dxa"/>
            <w:tcBorders>
              <w:top w:val="single" w:sz="4" w:space="0" w:color="auto"/>
              <w:left w:val="single" w:sz="4" w:space="0" w:color="auto"/>
              <w:bottom w:val="single" w:sz="4" w:space="0" w:color="auto"/>
              <w:right w:val="single" w:sz="4" w:space="0" w:color="auto"/>
            </w:tcBorders>
            <w:hideMark/>
          </w:tcPr>
          <w:p w:rsidR="005C44FC" w:rsidRDefault="005C44FC" w:rsidP="005C44FC">
            <w:pPr>
              <w:pStyle w:val="Default"/>
              <w:ind w:left="108"/>
              <w:contextualSpacing/>
              <w:rPr>
                <w:sz w:val="28"/>
                <w:szCs w:val="28"/>
              </w:rPr>
            </w:pPr>
            <w:r>
              <w:rPr>
                <w:sz w:val="28"/>
                <w:szCs w:val="28"/>
              </w:rPr>
              <w:t xml:space="preserve">социально-педагогические </w:t>
            </w:r>
          </w:p>
        </w:tc>
        <w:tc>
          <w:tcPr>
            <w:tcW w:w="2170" w:type="dxa"/>
            <w:tcBorders>
              <w:top w:val="single" w:sz="4" w:space="0" w:color="auto"/>
              <w:left w:val="single" w:sz="4" w:space="0" w:color="auto"/>
              <w:bottom w:val="single" w:sz="4" w:space="0" w:color="auto"/>
              <w:right w:val="single" w:sz="4" w:space="0" w:color="auto"/>
            </w:tcBorders>
          </w:tcPr>
          <w:p w:rsidR="005C44FC" w:rsidRDefault="005C44FC" w:rsidP="005C44FC">
            <w:pPr>
              <w:pStyle w:val="Default"/>
              <w:ind w:left="108"/>
              <w:contextualSpacing/>
              <w:jc w:val="center"/>
              <w:rPr>
                <w:sz w:val="28"/>
                <w:szCs w:val="28"/>
              </w:rPr>
            </w:pPr>
            <w:r>
              <w:rPr>
                <w:sz w:val="28"/>
                <w:szCs w:val="28"/>
              </w:rPr>
              <w:t>18696</w:t>
            </w:r>
          </w:p>
        </w:tc>
        <w:tc>
          <w:tcPr>
            <w:tcW w:w="2039" w:type="dxa"/>
            <w:tcBorders>
              <w:top w:val="single" w:sz="4" w:space="0" w:color="auto"/>
              <w:left w:val="single" w:sz="4" w:space="0" w:color="auto"/>
              <w:bottom w:val="single" w:sz="4" w:space="0" w:color="auto"/>
              <w:right w:val="single" w:sz="4" w:space="0" w:color="auto"/>
            </w:tcBorders>
            <w:hideMark/>
          </w:tcPr>
          <w:p w:rsidR="005C44FC" w:rsidRDefault="005C44FC" w:rsidP="005C44FC">
            <w:pPr>
              <w:pStyle w:val="Default"/>
              <w:ind w:left="108"/>
              <w:contextualSpacing/>
              <w:jc w:val="center"/>
              <w:rPr>
                <w:sz w:val="28"/>
                <w:szCs w:val="28"/>
              </w:rPr>
            </w:pPr>
            <w:r>
              <w:rPr>
                <w:sz w:val="28"/>
                <w:szCs w:val="28"/>
              </w:rPr>
              <w:t>18718</w:t>
            </w:r>
          </w:p>
        </w:tc>
      </w:tr>
      <w:tr w:rsidR="005C44FC" w:rsidTr="005C44FC">
        <w:trPr>
          <w:trHeight w:val="235"/>
        </w:trPr>
        <w:tc>
          <w:tcPr>
            <w:tcW w:w="3979" w:type="dxa"/>
            <w:tcBorders>
              <w:top w:val="single" w:sz="4" w:space="0" w:color="auto"/>
              <w:left w:val="single" w:sz="4" w:space="0" w:color="auto"/>
              <w:bottom w:val="single" w:sz="4" w:space="0" w:color="auto"/>
              <w:right w:val="single" w:sz="4" w:space="0" w:color="auto"/>
            </w:tcBorders>
            <w:hideMark/>
          </w:tcPr>
          <w:p w:rsidR="005C44FC" w:rsidRDefault="005C44FC" w:rsidP="005C44FC">
            <w:pPr>
              <w:pStyle w:val="Default"/>
              <w:ind w:left="108"/>
              <w:contextualSpacing/>
              <w:rPr>
                <w:sz w:val="28"/>
                <w:szCs w:val="28"/>
              </w:rPr>
            </w:pPr>
            <w:r>
              <w:rPr>
                <w:sz w:val="28"/>
                <w:szCs w:val="28"/>
              </w:rPr>
              <w:t xml:space="preserve"> социально-правовые </w:t>
            </w:r>
          </w:p>
        </w:tc>
        <w:tc>
          <w:tcPr>
            <w:tcW w:w="2170" w:type="dxa"/>
            <w:tcBorders>
              <w:top w:val="single" w:sz="4" w:space="0" w:color="auto"/>
              <w:left w:val="single" w:sz="4" w:space="0" w:color="auto"/>
              <w:bottom w:val="single" w:sz="4" w:space="0" w:color="auto"/>
              <w:right w:val="single" w:sz="4" w:space="0" w:color="auto"/>
            </w:tcBorders>
          </w:tcPr>
          <w:p w:rsidR="005C44FC" w:rsidRDefault="005C44FC" w:rsidP="005C44FC">
            <w:pPr>
              <w:pStyle w:val="Default"/>
              <w:ind w:left="108"/>
              <w:contextualSpacing/>
              <w:jc w:val="center"/>
              <w:rPr>
                <w:sz w:val="28"/>
                <w:szCs w:val="28"/>
              </w:rPr>
            </w:pPr>
            <w:r>
              <w:rPr>
                <w:sz w:val="28"/>
                <w:szCs w:val="28"/>
              </w:rPr>
              <w:t>99</w:t>
            </w:r>
          </w:p>
        </w:tc>
        <w:tc>
          <w:tcPr>
            <w:tcW w:w="2039" w:type="dxa"/>
            <w:tcBorders>
              <w:top w:val="single" w:sz="4" w:space="0" w:color="auto"/>
              <w:left w:val="single" w:sz="4" w:space="0" w:color="auto"/>
              <w:bottom w:val="single" w:sz="4" w:space="0" w:color="auto"/>
              <w:right w:val="single" w:sz="4" w:space="0" w:color="auto"/>
            </w:tcBorders>
            <w:hideMark/>
          </w:tcPr>
          <w:p w:rsidR="005C44FC" w:rsidRDefault="005C44FC" w:rsidP="005C44FC">
            <w:pPr>
              <w:pStyle w:val="Default"/>
              <w:ind w:left="108"/>
              <w:contextualSpacing/>
              <w:jc w:val="center"/>
              <w:rPr>
                <w:sz w:val="28"/>
                <w:szCs w:val="28"/>
              </w:rPr>
            </w:pPr>
            <w:r>
              <w:rPr>
                <w:sz w:val="28"/>
                <w:szCs w:val="28"/>
              </w:rPr>
              <w:t>138</w:t>
            </w:r>
          </w:p>
        </w:tc>
      </w:tr>
    </w:tbl>
    <w:p w:rsidR="005C44FC" w:rsidRDefault="005C44FC" w:rsidP="005C44F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5C44FC" w:rsidRDefault="005C44FC" w:rsidP="005C44F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Анализ оказанных услуг показал, что в 2018г. увеличилось предоставление услуг:</w:t>
      </w:r>
    </w:p>
    <w:p w:rsidR="005C44FC" w:rsidRDefault="005C44FC" w:rsidP="005C44F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социально-бытовых на 5458 услуг, </w:t>
      </w:r>
    </w:p>
    <w:p w:rsidR="005C44FC" w:rsidRDefault="005C44FC" w:rsidP="005C44F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социально-медицинских</w:t>
      </w:r>
      <w:proofErr w:type="gramEnd"/>
      <w:r>
        <w:rPr>
          <w:rFonts w:ascii="Times New Roman" w:hAnsi="Times New Roman" w:cs="Times New Roman"/>
          <w:sz w:val="28"/>
          <w:szCs w:val="28"/>
        </w:rPr>
        <w:t xml:space="preserve"> на 363 услуги,</w:t>
      </w:r>
    </w:p>
    <w:p w:rsidR="005C44FC" w:rsidRDefault="005C44FC" w:rsidP="005C44F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социально-педагогических</w:t>
      </w:r>
      <w:proofErr w:type="gramEnd"/>
      <w:r>
        <w:rPr>
          <w:rFonts w:ascii="Times New Roman" w:hAnsi="Times New Roman" w:cs="Times New Roman"/>
          <w:sz w:val="28"/>
          <w:szCs w:val="28"/>
        </w:rPr>
        <w:t xml:space="preserve"> на 22 услуги</w:t>
      </w:r>
    </w:p>
    <w:p w:rsidR="005C44FC" w:rsidRDefault="005C44FC" w:rsidP="005C44F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социально-правовых</w:t>
      </w:r>
      <w:proofErr w:type="gramEnd"/>
      <w:r>
        <w:rPr>
          <w:rFonts w:ascii="Times New Roman" w:hAnsi="Times New Roman" w:cs="Times New Roman"/>
          <w:sz w:val="28"/>
          <w:szCs w:val="28"/>
        </w:rPr>
        <w:t xml:space="preserve"> на 39 услуги.</w:t>
      </w:r>
    </w:p>
    <w:p w:rsidR="005C44FC" w:rsidRDefault="005C44FC" w:rsidP="005C44F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Увеличение предоставления оказанных услуг связано с тем, что в 2018г. детям предоставлялось большее количество услуг, работали специалисты: медицинская сестра, специалисты по социальной работе, социальные педагоги, инструктора по труду, музыкальный руководитель, инструктор по физической культуре.</w:t>
      </w:r>
    </w:p>
    <w:p w:rsidR="005C44FC" w:rsidRDefault="005C44FC" w:rsidP="005C44F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социально-психологических услуг в 2018г. уменьшилось на 713 услуг, это связано с тем, что с сентября 2017г. должность педагога-психолога вакантна.</w:t>
      </w:r>
    </w:p>
    <w:p w:rsidR="005C44FC" w:rsidRDefault="005C44FC" w:rsidP="005C44F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В 2018 году в учреждении прошло реабилитацию несовершеннолетних, находящихся в трудной жизненной ситуации</w:t>
      </w:r>
    </w:p>
    <w:tbl>
      <w:tblPr>
        <w:tblStyle w:val="a4"/>
        <w:tblW w:w="9747" w:type="dxa"/>
        <w:tblLook w:val="04A0"/>
      </w:tblPr>
      <w:tblGrid>
        <w:gridCol w:w="7338"/>
        <w:gridCol w:w="1275"/>
        <w:gridCol w:w="1134"/>
      </w:tblGrid>
      <w:tr w:rsidR="005C44FC" w:rsidTr="005C44FC">
        <w:tc>
          <w:tcPr>
            <w:tcW w:w="7338" w:type="dxa"/>
          </w:tcPr>
          <w:p w:rsidR="005C44FC" w:rsidRDefault="005C44FC" w:rsidP="005C44FC">
            <w:pPr>
              <w:jc w:val="both"/>
              <w:rPr>
                <w:rFonts w:ascii="Times New Roman" w:hAnsi="Times New Roman" w:cs="Times New Roman"/>
                <w:sz w:val="28"/>
                <w:szCs w:val="28"/>
              </w:rPr>
            </w:pPr>
            <w:r>
              <w:rPr>
                <w:rFonts w:ascii="Times New Roman" w:hAnsi="Times New Roman" w:cs="Times New Roman"/>
                <w:sz w:val="28"/>
                <w:szCs w:val="28"/>
              </w:rPr>
              <w:t>Всего по категориям</w:t>
            </w:r>
          </w:p>
        </w:tc>
        <w:tc>
          <w:tcPr>
            <w:tcW w:w="1275" w:type="dxa"/>
          </w:tcPr>
          <w:p w:rsidR="005C44FC" w:rsidRPr="009F783B" w:rsidRDefault="005C44FC" w:rsidP="005C44FC">
            <w:pPr>
              <w:jc w:val="both"/>
              <w:rPr>
                <w:rFonts w:ascii="Times New Roman" w:hAnsi="Times New Roman" w:cs="Times New Roman"/>
                <w:b/>
                <w:sz w:val="28"/>
                <w:szCs w:val="28"/>
              </w:rPr>
            </w:pPr>
            <w:r w:rsidRPr="009F783B">
              <w:rPr>
                <w:rFonts w:ascii="Times New Roman" w:hAnsi="Times New Roman" w:cs="Times New Roman"/>
                <w:b/>
                <w:sz w:val="28"/>
                <w:szCs w:val="28"/>
              </w:rPr>
              <w:t>2017 г.</w:t>
            </w:r>
          </w:p>
        </w:tc>
        <w:tc>
          <w:tcPr>
            <w:tcW w:w="1134" w:type="dxa"/>
          </w:tcPr>
          <w:p w:rsidR="005C44FC" w:rsidRPr="009F783B" w:rsidRDefault="005C44FC" w:rsidP="005C44FC">
            <w:pPr>
              <w:jc w:val="both"/>
              <w:rPr>
                <w:rFonts w:ascii="Times New Roman" w:hAnsi="Times New Roman" w:cs="Times New Roman"/>
                <w:b/>
                <w:sz w:val="28"/>
                <w:szCs w:val="28"/>
              </w:rPr>
            </w:pPr>
            <w:r w:rsidRPr="009F783B">
              <w:rPr>
                <w:rFonts w:ascii="Times New Roman" w:hAnsi="Times New Roman" w:cs="Times New Roman"/>
                <w:b/>
                <w:sz w:val="28"/>
                <w:szCs w:val="28"/>
              </w:rPr>
              <w:t>2018 г</w:t>
            </w:r>
          </w:p>
        </w:tc>
      </w:tr>
      <w:tr w:rsidR="005C44FC" w:rsidTr="005C44FC">
        <w:tc>
          <w:tcPr>
            <w:tcW w:w="7338" w:type="dxa"/>
          </w:tcPr>
          <w:p w:rsidR="005C44FC" w:rsidRDefault="005C44FC" w:rsidP="005C44FC">
            <w:pPr>
              <w:jc w:val="both"/>
              <w:rPr>
                <w:rFonts w:ascii="Times New Roman" w:hAnsi="Times New Roman" w:cs="Times New Roman"/>
                <w:sz w:val="28"/>
                <w:szCs w:val="28"/>
              </w:rPr>
            </w:pPr>
            <w:r>
              <w:rPr>
                <w:rFonts w:ascii="Times New Roman" w:hAnsi="Times New Roman" w:cs="Times New Roman"/>
                <w:sz w:val="28"/>
                <w:szCs w:val="28"/>
              </w:rPr>
              <w:t>Всего несовершеннолетних</w:t>
            </w:r>
          </w:p>
        </w:tc>
        <w:tc>
          <w:tcPr>
            <w:tcW w:w="1275" w:type="dxa"/>
          </w:tcPr>
          <w:p w:rsidR="005C44FC" w:rsidRDefault="005C44FC" w:rsidP="005C44FC">
            <w:pPr>
              <w:jc w:val="center"/>
              <w:rPr>
                <w:rFonts w:ascii="Times New Roman" w:hAnsi="Times New Roman" w:cs="Times New Roman"/>
                <w:sz w:val="28"/>
                <w:szCs w:val="28"/>
              </w:rPr>
            </w:pPr>
            <w:r>
              <w:rPr>
                <w:rFonts w:ascii="Times New Roman" w:hAnsi="Times New Roman" w:cs="Times New Roman"/>
                <w:sz w:val="28"/>
                <w:szCs w:val="28"/>
              </w:rPr>
              <w:t>108</w:t>
            </w:r>
          </w:p>
        </w:tc>
        <w:tc>
          <w:tcPr>
            <w:tcW w:w="1134" w:type="dxa"/>
          </w:tcPr>
          <w:p w:rsidR="005C44FC" w:rsidRDefault="005C44FC" w:rsidP="005C44FC">
            <w:pPr>
              <w:jc w:val="center"/>
              <w:rPr>
                <w:rFonts w:ascii="Times New Roman" w:hAnsi="Times New Roman" w:cs="Times New Roman"/>
                <w:sz w:val="28"/>
                <w:szCs w:val="28"/>
              </w:rPr>
            </w:pPr>
            <w:r>
              <w:rPr>
                <w:rFonts w:ascii="Times New Roman" w:hAnsi="Times New Roman" w:cs="Times New Roman"/>
                <w:sz w:val="28"/>
                <w:szCs w:val="28"/>
              </w:rPr>
              <w:t>74</w:t>
            </w:r>
          </w:p>
        </w:tc>
      </w:tr>
      <w:tr w:rsidR="005C44FC" w:rsidTr="005C44FC">
        <w:tc>
          <w:tcPr>
            <w:tcW w:w="7338" w:type="dxa"/>
          </w:tcPr>
          <w:p w:rsidR="005C44FC" w:rsidRDefault="005C44FC" w:rsidP="005C44FC">
            <w:pPr>
              <w:jc w:val="both"/>
              <w:rPr>
                <w:rFonts w:ascii="Times New Roman" w:hAnsi="Times New Roman" w:cs="Times New Roman"/>
                <w:sz w:val="28"/>
                <w:szCs w:val="28"/>
              </w:rPr>
            </w:pPr>
            <w:r>
              <w:rPr>
                <w:rFonts w:ascii="Times New Roman" w:hAnsi="Times New Roman" w:cs="Times New Roman"/>
                <w:sz w:val="28"/>
                <w:szCs w:val="28"/>
              </w:rPr>
              <w:t>Из семей, находящихся в социально – опасном положении</w:t>
            </w:r>
          </w:p>
        </w:tc>
        <w:tc>
          <w:tcPr>
            <w:tcW w:w="1275" w:type="dxa"/>
          </w:tcPr>
          <w:p w:rsidR="005C44FC" w:rsidRDefault="005C44FC" w:rsidP="005C44FC">
            <w:pPr>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5C44FC" w:rsidRDefault="005C44FC" w:rsidP="005C44FC">
            <w:pPr>
              <w:jc w:val="center"/>
              <w:rPr>
                <w:rFonts w:ascii="Times New Roman" w:hAnsi="Times New Roman" w:cs="Times New Roman"/>
                <w:sz w:val="28"/>
                <w:szCs w:val="28"/>
              </w:rPr>
            </w:pPr>
            <w:r>
              <w:rPr>
                <w:rFonts w:ascii="Times New Roman" w:hAnsi="Times New Roman" w:cs="Times New Roman"/>
                <w:sz w:val="28"/>
                <w:szCs w:val="28"/>
              </w:rPr>
              <w:t>5</w:t>
            </w:r>
          </w:p>
        </w:tc>
      </w:tr>
      <w:tr w:rsidR="005C44FC" w:rsidTr="005C44FC">
        <w:tc>
          <w:tcPr>
            <w:tcW w:w="7338" w:type="dxa"/>
          </w:tcPr>
          <w:p w:rsidR="005C44FC" w:rsidRDefault="005C44FC" w:rsidP="005C44FC">
            <w:pPr>
              <w:jc w:val="both"/>
              <w:rPr>
                <w:rFonts w:ascii="Times New Roman" w:hAnsi="Times New Roman" w:cs="Times New Roman"/>
                <w:sz w:val="28"/>
                <w:szCs w:val="28"/>
              </w:rPr>
            </w:pPr>
            <w:r>
              <w:rPr>
                <w:rFonts w:ascii="Times New Roman" w:hAnsi="Times New Roman" w:cs="Times New Roman"/>
                <w:sz w:val="28"/>
                <w:szCs w:val="28"/>
              </w:rPr>
              <w:t>Из семей с безнадзорными несовершеннолетними</w:t>
            </w:r>
          </w:p>
        </w:tc>
        <w:tc>
          <w:tcPr>
            <w:tcW w:w="1275" w:type="dxa"/>
          </w:tcPr>
          <w:p w:rsidR="005C44FC" w:rsidRDefault="005C44FC" w:rsidP="005C44FC">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5C44FC" w:rsidRDefault="005C44FC" w:rsidP="005C44FC">
            <w:pPr>
              <w:jc w:val="center"/>
              <w:rPr>
                <w:rFonts w:ascii="Times New Roman" w:hAnsi="Times New Roman" w:cs="Times New Roman"/>
                <w:sz w:val="28"/>
                <w:szCs w:val="28"/>
              </w:rPr>
            </w:pPr>
            <w:r>
              <w:rPr>
                <w:rFonts w:ascii="Times New Roman" w:hAnsi="Times New Roman" w:cs="Times New Roman"/>
                <w:sz w:val="28"/>
                <w:szCs w:val="28"/>
              </w:rPr>
              <w:t>1</w:t>
            </w:r>
          </w:p>
        </w:tc>
      </w:tr>
      <w:tr w:rsidR="005C44FC" w:rsidTr="005C44FC">
        <w:tc>
          <w:tcPr>
            <w:tcW w:w="7338" w:type="dxa"/>
          </w:tcPr>
          <w:p w:rsidR="005C44FC" w:rsidRDefault="005C44FC" w:rsidP="005C44FC">
            <w:pPr>
              <w:jc w:val="both"/>
              <w:rPr>
                <w:rFonts w:ascii="Times New Roman" w:hAnsi="Times New Roman" w:cs="Times New Roman"/>
                <w:sz w:val="28"/>
                <w:szCs w:val="28"/>
              </w:rPr>
            </w:pPr>
            <w:r>
              <w:rPr>
                <w:rFonts w:ascii="Times New Roman" w:hAnsi="Times New Roman" w:cs="Times New Roman"/>
                <w:sz w:val="28"/>
                <w:szCs w:val="28"/>
              </w:rPr>
              <w:t>Из опекаемых семей</w:t>
            </w:r>
          </w:p>
        </w:tc>
        <w:tc>
          <w:tcPr>
            <w:tcW w:w="1275" w:type="dxa"/>
          </w:tcPr>
          <w:p w:rsidR="005C44FC" w:rsidRDefault="005C44FC" w:rsidP="005C44FC">
            <w:pPr>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5C44FC" w:rsidRDefault="005C44FC" w:rsidP="005C44FC">
            <w:pPr>
              <w:jc w:val="center"/>
              <w:rPr>
                <w:rFonts w:ascii="Times New Roman" w:hAnsi="Times New Roman" w:cs="Times New Roman"/>
                <w:sz w:val="28"/>
                <w:szCs w:val="28"/>
              </w:rPr>
            </w:pPr>
            <w:r>
              <w:rPr>
                <w:rFonts w:ascii="Times New Roman" w:hAnsi="Times New Roman" w:cs="Times New Roman"/>
                <w:sz w:val="28"/>
                <w:szCs w:val="28"/>
              </w:rPr>
              <w:t>2</w:t>
            </w:r>
          </w:p>
        </w:tc>
      </w:tr>
      <w:tr w:rsidR="005C44FC" w:rsidTr="005C44FC">
        <w:tc>
          <w:tcPr>
            <w:tcW w:w="7338" w:type="dxa"/>
          </w:tcPr>
          <w:p w:rsidR="005C44FC" w:rsidRDefault="005C44FC" w:rsidP="005C44FC">
            <w:pPr>
              <w:jc w:val="both"/>
              <w:rPr>
                <w:rFonts w:ascii="Times New Roman" w:hAnsi="Times New Roman" w:cs="Times New Roman"/>
                <w:sz w:val="28"/>
                <w:szCs w:val="28"/>
              </w:rPr>
            </w:pPr>
            <w:r>
              <w:rPr>
                <w:rFonts w:ascii="Times New Roman" w:hAnsi="Times New Roman" w:cs="Times New Roman"/>
                <w:sz w:val="28"/>
                <w:szCs w:val="28"/>
              </w:rPr>
              <w:t>Из неполных семей</w:t>
            </w:r>
          </w:p>
        </w:tc>
        <w:tc>
          <w:tcPr>
            <w:tcW w:w="1275" w:type="dxa"/>
          </w:tcPr>
          <w:p w:rsidR="005C44FC" w:rsidRDefault="005C44FC" w:rsidP="005C44FC">
            <w:pPr>
              <w:jc w:val="center"/>
              <w:rPr>
                <w:rFonts w:ascii="Times New Roman" w:hAnsi="Times New Roman" w:cs="Times New Roman"/>
                <w:sz w:val="28"/>
                <w:szCs w:val="28"/>
              </w:rPr>
            </w:pPr>
            <w:r>
              <w:rPr>
                <w:rFonts w:ascii="Times New Roman" w:hAnsi="Times New Roman" w:cs="Times New Roman"/>
                <w:sz w:val="28"/>
                <w:szCs w:val="28"/>
              </w:rPr>
              <w:t>63</w:t>
            </w:r>
          </w:p>
        </w:tc>
        <w:tc>
          <w:tcPr>
            <w:tcW w:w="1134" w:type="dxa"/>
          </w:tcPr>
          <w:p w:rsidR="005C44FC" w:rsidRDefault="005C44FC" w:rsidP="005C44FC">
            <w:pPr>
              <w:jc w:val="center"/>
              <w:rPr>
                <w:rFonts w:ascii="Times New Roman" w:hAnsi="Times New Roman" w:cs="Times New Roman"/>
                <w:sz w:val="28"/>
                <w:szCs w:val="28"/>
              </w:rPr>
            </w:pPr>
            <w:r>
              <w:rPr>
                <w:rFonts w:ascii="Times New Roman" w:hAnsi="Times New Roman" w:cs="Times New Roman"/>
                <w:sz w:val="28"/>
                <w:szCs w:val="28"/>
              </w:rPr>
              <w:t>39</w:t>
            </w:r>
          </w:p>
        </w:tc>
      </w:tr>
      <w:tr w:rsidR="005C44FC" w:rsidTr="005C44FC">
        <w:tc>
          <w:tcPr>
            <w:tcW w:w="7338" w:type="dxa"/>
          </w:tcPr>
          <w:p w:rsidR="005C44FC" w:rsidRDefault="005C44FC" w:rsidP="005C44FC">
            <w:pPr>
              <w:jc w:val="both"/>
              <w:rPr>
                <w:rFonts w:ascii="Times New Roman" w:hAnsi="Times New Roman" w:cs="Times New Roman"/>
                <w:sz w:val="28"/>
                <w:szCs w:val="28"/>
              </w:rPr>
            </w:pPr>
            <w:r>
              <w:rPr>
                <w:rFonts w:ascii="Times New Roman" w:hAnsi="Times New Roman" w:cs="Times New Roman"/>
                <w:sz w:val="28"/>
                <w:szCs w:val="28"/>
              </w:rPr>
              <w:t>Из полных семей</w:t>
            </w:r>
          </w:p>
        </w:tc>
        <w:tc>
          <w:tcPr>
            <w:tcW w:w="1275" w:type="dxa"/>
          </w:tcPr>
          <w:p w:rsidR="005C44FC" w:rsidRDefault="005C44FC" w:rsidP="005C44FC">
            <w:pPr>
              <w:jc w:val="center"/>
              <w:rPr>
                <w:rFonts w:ascii="Times New Roman" w:hAnsi="Times New Roman" w:cs="Times New Roman"/>
                <w:sz w:val="28"/>
                <w:szCs w:val="28"/>
              </w:rPr>
            </w:pPr>
            <w:r>
              <w:rPr>
                <w:rFonts w:ascii="Times New Roman" w:hAnsi="Times New Roman" w:cs="Times New Roman"/>
                <w:sz w:val="28"/>
                <w:szCs w:val="28"/>
              </w:rPr>
              <w:t>33</w:t>
            </w:r>
          </w:p>
        </w:tc>
        <w:tc>
          <w:tcPr>
            <w:tcW w:w="1134" w:type="dxa"/>
          </w:tcPr>
          <w:p w:rsidR="005C44FC" w:rsidRDefault="005C44FC" w:rsidP="005C44FC">
            <w:pPr>
              <w:jc w:val="center"/>
              <w:rPr>
                <w:rFonts w:ascii="Times New Roman" w:hAnsi="Times New Roman" w:cs="Times New Roman"/>
                <w:sz w:val="28"/>
                <w:szCs w:val="28"/>
              </w:rPr>
            </w:pPr>
            <w:r>
              <w:rPr>
                <w:rFonts w:ascii="Times New Roman" w:hAnsi="Times New Roman" w:cs="Times New Roman"/>
                <w:sz w:val="28"/>
                <w:szCs w:val="28"/>
              </w:rPr>
              <w:t>27</w:t>
            </w:r>
          </w:p>
        </w:tc>
      </w:tr>
    </w:tbl>
    <w:p w:rsidR="005C44FC" w:rsidRDefault="005C44FC" w:rsidP="005C44FC">
      <w:pPr>
        <w:jc w:val="both"/>
        <w:rPr>
          <w:rFonts w:ascii="Times New Roman" w:hAnsi="Times New Roman" w:cs="Times New Roman"/>
          <w:sz w:val="28"/>
          <w:szCs w:val="28"/>
        </w:rPr>
      </w:pPr>
    </w:p>
    <w:tbl>
      <w:tblPr>
        <w:tblStyle w:val="a4"/>
        <w:tblW w:w="9747" w:type="dxa"/>
        <w:tblLook w:val="04A0"/>
      </w:tblPr>
      <w:tblGrid>
        <w:gridCol w:w="7338"/>
        <w:gridCol w:w="1275"/>
        <w:gridCol w:w="1134"/>
      </w:tblGrid>
      <w:tr w:rsidR="005C44FC" w:rsidRPr="00681B55" w:rsidTr="005C44FC">
        <w:trPr>
          <w:trHeight w:val="360"/>
        </w:trPr>
        <w:tc>
          <w:tcPr>
            <w:tcW w:w="7338" w:type="dxa"/>
          </w:tcPr>
          <w:p w:rsidR="005C44FC" w:rsidRPr="00681B55" w:rsidRDefault="005C44FC" w:rsidP="005C44FC">
            <w:pPr>
              <w:pStyle w:val="a7"/>
              <w:rPr>
                <w:sz w:val="28"/>
                <w:szCs w:val="28"/>
              </w:rPr>
            </w:pPr>
            <w:r w:rsidRPr="00681B55">
              <w:rPr>
                <w:sz w:val="28"/>
                <w:szCs w:val="28"/>
              </w:rPr>
              <w:t>Причины прибытия</w:t>
            </w:r>
          </w:p>
        </w:tc>
        <w:tc>
          <w:tcPr>
            <w:tcW w:w="1275" w:type="dxa"/>
          </w:tcPr>
          <w:p w:rsidR="005C44FC" w:rsidRPr="009F783B" w:rsidRDefault="005C44FC" w:rsidP="005C44FC">
            <w:pPr>
              <w:pStyle w:val="a7"/>
              <w:jc w:val="center"/>
              <w:rPr>
                <w:b/>
                <w:sz w:val="28"/>
                <w:szCs w:val="28"/>
              </w:rPr>
            </w:pPr>
            <w:r w:rsidRPr="009F783B">
              <w:rPr>
                <w:b/>
                <w:sz w:val="28"/>
                <w:szCs w:val="28"/>
              </w:rPr>
              <w:t>2017 г.</w:t>
            </w:r>
          </w:p>
        </w:tc>
        <w:tc>
          <w:tcPr>
            <w:tcW w:w="1134" w:type="dxa"/>
          </w:tcPr>
          <w:p w:rsidR="005C44FC" w:rsidRPr="009F783B" w:rsidRDefault="005C44FC" w:rsidP="005C44FC">
            <w:pPr>
              <w:pStyle w:val="a7"/>
              <w:jc w:val="center"/>
              <w:rPr>
                <w:b/>
                <w:sz w:val="28"/>
                <w:szCs w:val="28"/>
              </w:rPr>
            </w:pPr>
            <w:r w:rsidRPr="009F783B">
              <w:rPr>
                <w:b/>
                <w:sz w:val="28"/>
                <w:szCs w:val="28"/>
              </w:rPr>
              <w:t>2018 г.</w:t>
            </w:r>
          </w:p>
        </w:tc>
      </w:tr>
      <w:tr w:rsidR="005C44FC" w:rsidRPr="00681B55" w:rsidTr="005C44FC">
        <w:trPr>
          <w:trHeight w:val="126"/>
        </w:trPr>
        <w:tc>
          <w:tcPr>
            <w:tcW w:w="7338" w:type="dxa"/>
          </w:tcPr>
          <w:p w:rsidR="005C44FC" w:rsidRPr="00681B55" w:rsidRDefault="005C44FC" w:rsidP="005C44FC">
            <w:pPr>
              <w:pStyle w:val="a7"/>
              <w:rPr>
                <w:sz w:val="28"/>
                <w:szCs w:val="28"/>
              </w:rPr>
            </w:pPr>
            <w:r>
              <w:rPr>
                <w:sz w:val="28"/>
                <w:szCs w:val="28"/>
              </w:rPr>
              <w:t>Акт о помещении инспектора ПДН МО МВД РФ «Приаргунский»</w:t>
            </w:r>
          </w:p>
        </w:tc>
        <w:tc>
          <w:tcPr>
            <w:tcW w:w="1275" w:type="dxa"/>
          </w:tcPr>
          <w:p w:rsidR="005C44FC" w:rsidRPr="00681B55" w:rsidRDefault="005C44FC" w:rsidP="005C44FC">
            <w:pPr>
              <w:pStyle w:val="a7"/>
              <w:jc w:val="center"/>
              <w:rPr>
                <w:sz w:val="28"/>
                <w:szCs w:val="28"/>
              </w:rPr>
            </w:pPr>
            <w:r>
              <w:rPr>
                <w:sz w:val="28"/>
                <w:szCs w:val="28"/>
              </w:rPr>
              <w:t>11</w:t>
            </w:r>
          </w:p>
        </w:tc>
        <w:tc>
          <w:tcPr>
            <w:tcW w:w="1134" w:type="dxa"/>
          </w:tcPr>
          <w:p w:rsidR="005C44FC" w:rsidRPr="00681B55" w:rsidRDefault="005C44FC" w:rsidP="005C44FC">
            <w:pPr>
              <w:pStyle w:val="a7"/>
              <w:jc w:val="center"/>
              <w:rPr>
                <w:sz w:val="28"/>
                <w:szCs w:val="28"/>
              </w:rPr>
            </w:pPr>
            <w:r>
              <w:rPr>
                <w:sz w:val="28"/>
                <w:szCs w:val="28"/>
              </w:rPr>
              <w:t>6</w:t>
            </w:r>
          </w:p>
        </w:tc>
      </w:tr>
      <w:tr w:rsidR="005C44FC" w:rsidRPr="00681B55" w:rsidTr="005C44FC">
        <w:trPr>
          <w:trHeight w:val="74"/>
        </w:trPr>
        <w:tc>
          <w:tcPr>
            <w:tcW w:w="7338" w:type="dxa"/>
          </w:tcPr>
          <w:p w:rsidR="005C44FC" w:rsidRPr="00681B55" w:rsidRDefault="005C44FC" w:rsidP="005C44FC">
            <w:pPr>
              <w:pStyle w:val="a7"/>
              <w:rPr>
                <w:sz w:val="28"/>
                <w:szCs w:val="28"/>
              </w:rPr>
            </w:pPr>
            <w:r>
              <w:rPr>
                <w:sz w:val="28"/>
                <w:szCs w:val="28"/>
              </w:rPr>
              <w:t>Ходатайство Комитета образования администрации МР «Приаргунский район»</w:t>
            </w:r>
          </w:p>
        </w:tc>
        <w:tc>
          <w:tcPr>
            <w:tcW w:w="1275" w:type="dxa"/>
          </w:tcPr>
          <w:p w:rsidR="005C44FC" w:rsidRPr="00681B55" w:rsidRDefault="005C44FC" w:rsidP="005C44FC">
            <w:pPr>
              <w:pStyle w:val="a7"/>
              <w:jc w:val="center"/>
              <w:rPr>
                <w:sz w:val="28"/>
                <w:szCs w:val="28"/>
              </w:rPr>
            </w:pPr>
            <w:r>
              <w:rPr>
                <w:sz w:val="28"/>
                <w:szCs w:val="28"/>
              </w:rPr>
              <w:t>16</w:t>
            </w:r>
          </w:p>
        </w:tc>
        <w:tc>
          <w:tcPr>
            <w:tcW w:w="1134" w:type="dxa"/>
          </w:tcPr>
          <w:p w:rsidR="005C44FC" w:rsidRPr="00681B55" w:rsidRDefault="005C44FC" w:rsidP="005C44FC">
            <w:pPr>
              <w:pStyle w:val="a7"/>
              <w:jc w:val="center"/>
              <w:rPr>
                <w:sz w:val="28"/>
                <w:szCs w:val="28"/>
              </w:rPr>
            </w:pPr>
            <w:r>
              <w:rPr>
                <w:sz w:val="28"/>
                <w:szCs w:val="28"/>
              </w:rPr>
              <w:t>21</w:t>
            </w:r>
          </w:p>
        </w:tc>
      </w:tr>
      <w:tr w:rsidR="005C44FC" w:rsidRPr="00681B55" w:rsidTr="005C44FC">
        <w:trPr>
          <w:trHeight w:val="74"/>
        </w:trPr>
        <w:tc>
          <w:tcPr>
            <w:tcW w:w="7338" w:type="dxa"/>
          </w:tcPr>
          <w:p w:rsidR="005C44FC" w:rsidRDefault="005C44FC" w:rsidP="005C44FC">
            <w:pPr>
              <w:pStyle w:val="a7"/>
              <w:rPr>
                <w:sz w:val="28"/>
                <w:szCs w:val="28"/>
              </w:rPr>
            </w:pPr>
            <w:r>
              <w:rPr>
                <w:sz w:val="28"/>
                <w:szCs w:val="28"/>
              </w:rPr>
              <w:t>Заявление родителя</w:t>
            </w:r>
          </w:p>
        </w:tc>
        <w:tc>
          <w:tcPr>
            <w:tcW w:w="1275" w:type="dxa"/>
          </w:tcPr>
          <w:p w:rsidR="005C44FC" w:rsidRPr="00681B55" w:rsidRDefault="005C44FC" w:rsidP="005C44FC">
            <w:pPr>
              <w:pStyle w:val="a7"/>
              <w:jc w:val="center"/>
              <w:rPr>
                <w:sz w:val="28"/>
                <w:szCs w:val="28"/>
              </w:rPr>
            </w:pPr>
            <w:r>
              <w:rPr>
                <w:sz w:val="28"/>
                <w:szCs w:val="28"/>
              </w:rPr>
              <w:t>70</w:t>
            </w:r>
          </w:p>
        </w:tc>
        <w:tc>
          <w:tcPr>
            <w:tcW w:w="1134" w:type="dxa"/>
          </w:tcPr>
          <w:p w:rsidR="005C44FC" w:rsidRPr="00681B55" w:rsidRDefault="005C44FC" w:rsidP="005C44FC">
            <w:pPr>
              <w:pStyle w:val="a7"/>
              <w:jc w:val="center"/>
              <w:rPr>
                <w:sz w:val="28"/>
                <w:szCs w:val="28"/>
              </w:rPr>
            </w:pPr>
            <w:r>
              <w:rPr>
                <w:sz w:val="28"/>
                <w:szCs w:val="28"/>
              </w:rPr>
              <w:t>39</w:t>
            </w:r>
          </w:p>
        </w:tc>
      </w:tr>
      <w:tr w:rsidR="005C44FC" w:rsidRPr="00681B55" w:rsidTr="005C44FC">
        <w:trPr>
          <w:trHeight w:val="74"/>
        </w:trPr>
        <w:tc>
          <w:tcPr>
            <w:tcW w:w="7338" w:type="dxa"/>
          </w:tcPr>
          <w:p w:rsidR="005C44FC" w:rsidRDefault="005C44FC" w:rsidP="005C44FC">
            <w:pPr>
              <w:pStyle w:val="a7"/>
              <w:rPr>
                <w:sz w:val="28"/>
                <w:szCs w:val="28"/>
              </w:rPr>
            </w:pPr>
            <w:r>
              <w:rPr>
                <w:sz w:val="28"/>
                <w:szCs w:val="28"/>
              </w:rPr>
              <w:t>Личное заявление несовершеннолетнего</w:t>
            </w:r>
          </w:p>
        </w:tc>
        <w:tc>
          <w:tcPr>
            <w:tcW w:w="1275" w:type="dxa"/>
          </w:tcPr>
          <w:p w:rsidR="005C44FC" w:rsidRPr="00681B55" w:rsidRDefault="005C44FC" w:rsidP="005C44FC">
            <w:pPr>
              <w:pStyle w:val="a7"/>
              <w:jc w:val="center"/>
              <w:rPr>
                <w:sz w:val="28"/>
                <w:szCs w:val="28"/>
              </w:rPr>
            </w:pPr>
            <w:r>
              <w:rPr>
                <w:sz w:val="28"/>
                <w:szCs w:val="28"/>
              </w:rPr>
              <w:t>4</w:t>
            </w:r>
          </w:p>
        </w:tc>
        <w:tc>
          <w:tcPr>
            <w:tcW w:w="1134" w:type="dxa"/>
          </w:tcPr>
          <w:p w:rsidR="005C44FC" w:rsidRPr="00681B55" w:rsidRDefault="005C44FC" w:rsidP="005C44FC">
            <w:pPr>
              <w:pStyle w:val="a7"/>
              <w:jc w:val="center"/>
              <w:rPr>
                <w:sz w:val="28"/>
                <w:szCs w:val="28"/>
              </w:rPr>
            </w:pPr>
            <w:r>
              <w:rPr>
                <w:sz w:val="28"/>
                <w:szCs w:val="28"/>
              </w:rPr>
              <w:t>6</w:t>
            </w:r>
          </w:p>
        </w:tc>
      </w:tr>
      <w:tr w:rsidR="005C44FC" w:rsidRPr="00681B55" w:rsidTr="005C44FC">
        <w:trPr>
          <w:trHeight w:val="74"/>
        </w:trPr>
        <w:tc>
          <w:tcPr>
            <w:tcW w:w="7338" w:type="dxa"/>
          </w:tcPr>
          <w:p w:rsidR="005C44FC" w:rsidRDefault="005C44FC" w:rsidP="005C44FC">
            <w:pPr>
              <w:pStyle w:val="a7"/>
              <w:rPr>
                <w:sz w:val="28"/>
                <w:szCs w:val="28"/>
              </w:rPr>
            </w:pPr>
            <w:r>
              <w:rPr>
                <w:sz w:val="28"/>
                <w:szCs w:val="28"/>
              </w:rPr>
              <w:t>Заявление опекуна</w:t>
            </w:r>
          </w:p>
        </w:tc>
        <w:tc>
          <w:tcPr>
            <w:tcW w:w="1275" w:type="dxa"/>
          </w:tcPr>
          <w:p w:rsidR="005C44FC" w:rsidRPr="00681B55" w:rsidRDefault="005C44FC" w:rsidP="005C44FC">
            <w:pPr>
              <w:pStyle w:val="a7"/>
              <w:jc w:val="center"/>
              <w:rPr>
                <w:sz w:val="28"/>
                <w:szCs w:val="28"/>
              </w:rPr>
            </w:pPr>
            <w:r>
              <w:rPr>
                <w:sz w:val="28"/>
                <w:szCs w:val="28"/>
              </w:rPr>
              <w:t>5</w:t>
            </w:r>
          </w:p>
        </w:tc>
        <w:tc>
          <w:tcPr>
            <w:tcW w:w="1134" w:type="dxa"/>
          </w:tcPr>
          <w:p w:rsidR="005C44FC" w:rsidRPr="00681B55" w:rsidRDefault="005C44FC" w:rsidP="005C44FC">
            <w:pPr>
              <w:pStyle w:val="a7"/>
              <w:jc w:val="center"/>
              <w:rPr>
                <w:sz w:val="28"/>
                <w:szCs w:val="28"/>
              </w:rPr>
            </w:pPr>
            <w:r>
              <w:rPr>
                <w:sz w:val="28"/>
                <w:szCs w:val="28"/>
              </w:rPr>
              <w:t>2</w:t>
            </w:r>
          </w:p>
        </w:tc>
      </w:tr>
    </w:tbl>
    <w:p w:rsidR="005C44FC" w:rsidRDefault="005C44FC" w:rsidP="005C44F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Анализ оснований для помещения несовершеннолетних в Центр показал, что больший процент составляют дети, помещенные по заявлению родителей 39 детей. Увеличилось количество помещений по личному заявлению несовершеннолетнего на 2,  по ходатайству Комитета образования администрации МР «Приаргунский район» на 5.</w:t>
      </w:r>
    </w:p>
    <w:p w:rsidR="005C44FC" w:rsidRDefault="005C44FC" w:rsidP="005C44F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 сравнению с 2017г. в 2018г. уменьшилось количество детей помещённых по акту о помещении инспекторов ПДН на 5 детей,  по ходатайству КДН и ЗП в 2018г. дети не помещались. По итогам работы отделения воспитанники устроены:</w:t>
      </w:r>
    </w:p>
    <w:tbl>
      <w:tblPr>
        <w:tblW w:w="7907" w:type="dxa"/>
        <w:tblLayout w:type="fixed"/>
        <w:tblLook w:val="04A0"/>
      </w:tblPr>
      <w:tblGrid>
        <w:gridCol w:w="4217"/>
        <w:gridCol w:w="1845"/>
        <w:gridCol w:w="1845"/>
      </w:tblGrid>
      <w:tr w:rsidR="005C44FC" w:rsidTr="005C44FC">
        <w:trPr>
          <w:trHeight w:val="272"/>
        </w:trPr>
        <w:tc>
          <w:tcPr>
            <w:tcW w:w="4217" w:type="dxa"/>
            <w:tcBorders>
              <w:top w:val="single" w:sz="4" w:space="0" w:color="auto"/>
              <w:left w:val="single" w:sz="4" w:space="0" w:color="auto"/>
              <w:bottom w:val="single" w:sz="4" w:space="0" w:color="auto"/>
              <w:right w:val="nil"/>
            </w:tcBorders>
          </w:tcPr>
          <w:p w:rsidR="005C44FC" w:rsidRDefault="005C44FC" w:rsidP="005C44FC">
            <w:pPr>
              <w:pStyle w:val="Default"/>
              <w:spacing w:line="276" w:lineRule="auto"/>
              <w:rPr>
                <w:sz w:val="28"/>
                <w:szCs w:val="28"/>
              </w:rPr>
            </w:pPr>
          </w:p>
        </w:tc>
        <w:tc>
          <w:tcPr>
            <w:tcW w:w="1845" w:type="dxa"/>
            <w:tcBorders>
              <w:top w:val="single" w:sz="4" w:space="0" w:color="auto"/>
              <w:left w:val="single" w:sz="4" w:space="0" w:color="auto"/>
              <w:bottom w:val="single" w:sz="4" w:space="0" w:color="auto"/>
              <w:right w:val="single" w:sz="4" w:space="0" w:color="auto"/>
            </w:tcBorders>
          </w:tcPr>
          <w:p w:rsidR="005C44FC" w:rsidRPr="00B52324" w:rsidRDefault="005C44FC" w:rsidP="005C44FC">
            <w:pPr>
              <w:pStyle w:val="Default"/>
              <w:spacing w:line="276" w:lineRule="auto"/>
              <w:jc w:val="center"/>
              <w:rPr>
                <w:b/>
                <w:sz w:val="28"/>
                <w:szCs w:val="28"/>
              </w:rPr>
            </w:pPr>
            <w:r w:rsidRPr="00B52324">
              <w:rPr>
                <w:b/>
                <w:sz w:val="28"/>
                <w:szCs w:val="28"/>
              </w:rPr>
              <w:t>2017г.</w:t>
            </w:r>
          </w:p>
        </w:tc>
        <w:tc>
          <w:tcPr>
            <w:tcW w:w="1845" w:type="dxa"/>
            <w:tcBorders>
              <w:top w:val="single" w:sz="4" w:space="0" w:color="auto"/>
              <w:left w:val="single" w:sz="4" w:space="0" w:color="auto"/>
              <w:bottom w:val="single" w:sz="4" w:space="0" w:color="auto"/>
              <w:right w:val="single" w:sz="4" w:space="0" w:color="auto"/>
            </w:tcBorders>
            <w:hideMark/>
          </w:tcPr>
          <w:p w:rsidR="005C44FC" w:rsidRPr="00B52324" w:rsidRDefault="005C44FC" w:rsidP="005C44FC">
            <w:pPr>
              <w:pStyle w:val="Default"/>
              <w:spacing w:line="276" w:lineRule="auto"/>
              <w:jc w:val="center"/>
              <w:rPr>
                <w:b/>
                <w:sz w:val="28"/>
                <w:szCs w:val="28"/>
              </w:rPr>
            </w:pPr>
            <w:r>
              <w:rPr>
                <w:b/>
                <w:sz w:val="28"/>
                <w:szCs w:val="28"/>
              </w:rPr>
              <w:t>2018</w:t>
            </w:r>
            <w:r w:rsidRPr="00B52324">
              <w:rPr>
                <w:b/>
                <w:sz w:val="28"/>
                <w:szCs w:val="28"/>
              </w:rPr>
              <w:t>г.</w:t>
            </w:r>
          </w:p>
        </w:tc>
      </w:tr>
      <w:tr w:rsidR="005C44FC" w:rsidTr="005C44FC">
        <w:trPr>
          <w:trHeight w:val="224"/>
        </w:trPr>
        <w:tc>
          <w:tcPr>
            <w:tcW w:w="4217" w:type="dxa"/>
            <w:tcBorders>
              <w:top w:val="single" w:sz="4" w:space="0" w:color="auto"/>
              <w:left w:val="single" w:sz="4" w:space="0" w:color="auto"/>
              <w:bottom w:val="single" w:sz="4" w:space="0" w:color="auto"/>
              <w:right w:val="nil"/>
            </w:tcBorders>
            <w:hideMark/>
          </w:tcPr>
          <w:p w:rsidR="005C44FC" w:rsidRDefault="005C44FC" w:rsidP="005C44FC">
            <w:pPr>
              <w:pStyle w:val="Default"/>
              <w:spacing w:line="276" w:lineRule="auto"/>
              <w:rPr>
                <w:sz w:val="28"/>
                <w:szCs w:val="28"/>
              </w:rPr>
            </w:pPr>
            <w:r>
              <w:rPr>
                <w:sz w:val="28"/>
                <w:szCs w:val="28"/>
              </w:rPr>
              <w:t xml:space="preserve">- возвращены в родные семьи </w:t>
            </w:r>
          </w:p>
        </w:tc>
        <w:tc>
          <w:tcPr>
            <w:tcW w:w="1845" w:type="dxa"/>
            <w:tcBorders>
              <w:top w:val="single" w:sz="4" w:space="0" w:color="auto"/>
              <w:left w:val="single" w:sz="4" w:space="0" w:color="auto"/>
              <w:bottom w:val="single" w:sz="4" w:space="0" w:color="auto"/>
              <w:right w:val="single" w:sz="4" w:space="0" w:color="auto"/>
            </w:tcBorders>
          </w:tcPr>
          <w:p w:rsidR="005C44FC" w:rsidRDefault="005C44FC" w:rsidP="005C44FC">
            <w:pPr>
              <w:pStyle w:val="Default"/>
              <w:spacing w:line="276" w:lineRule="auto"/>
              <w:jc w:val="center"/>
              <w:rPr>
                <w:sz w:val="28"/>
                <w:szCs w:val="28"/>
              </w:rPr>
            </w:pPr>
            <w:r>
              <w:rPr>
                <w:sz w:val="28"/>
                <w:szCs w:val="28"/>
              </w:rPr>
              <w:t>88</w:t>
            </w:r>
          </w:p>
        </w:tc>
        <w:tc>
          <w:tcPr>
            <w:tcW w:w="1845" w:type="dxa"/>
            <w:tcBorders>
              <w:top w:val="single" w:sz="4" w:space="0" w:color="auto"/>
              <w:left w:val="single" w:sz="4" w:space="0" w:color="auto"/>
              <w:bottom w:val="single" w:sz="4" w:space="0" w:color="auto"/>
              <w:right w:val="single" w:sz="4" w:space="0" w:color="auto"/>
            </w:tcBorders>
            <w:hideMark/>
          </w:tcPr>
          <w:p w:rsidR="005C44FC" w:rsidRDefault="005C44FC" w:rsidP="005C44FC">
            <w:pPr>
              <w:pStyle w:val="Default"/>
              <w:spacing w:line="276" w:lineRule="auto"/>
              <w:jc w:val="center"/>
              <w:rPr>
                <w:sz w:val="28"/>
                <w:szCs w:val="28"/>
              </w:rPr>
            </w:pPr>
            <w:r>
              <w:rPr>
                <w:sz w:val="28"/>
                <w:szCs w:val="28"/>
              </w:rPr>
              <w:t>58</w:t>
            </w:r>
          </w:p>
        </w:tc>
      </w:tr>
      <w:tr w:rsidR="005C44FC" w:rsidTr="005C44FC">
        <w:trPr>
          <w:trHeight w:val="119"/>
        </w:trPr>
        <w:tc>
          <w:tcPr>
            <w:tcW w:w="4217" w:type="dxa"/>
            <w:tcBorders>
              <w:top w:val="single" w:sz="4" w:space="0" w:color="auto"/>
              <w:left w:val="single" w:sz="4" w:space="0" w:color="auto"/>
              <w:bottom w:val="single" w:sz="4" w:space="0" w:color="auto"/>
              <w:right w:val="nil"/>
            </w:tcBorders>
            <w:hideMark/>
          </w:tcPr>
          <w:p w:rsidR="005C44FC" w:rsidRDefault="005C44FC" w:rsidP="005C44FC">
            <w:pPr>
              <w:pStyle w:val="Default"/>
              <w:spacing w:line="276" w:lineRule="auto"/>
              <w:rPr>
                <w:sz w:val="28"/>
                <w:szCs w:val="28"/>
              </w:rPr>
            </w:pPr>
            <w:r>
              <w:rPr>
                <w:sz w:val="28"/>
                <w:szCs w:val="28"/>
              </w:rPr>
              <w:t xml:space="preserve">- </w:t>
            </w:r>
            <w:proofErr w:type="gramStart"/>
            <w:r>
              <w:rPr>
                <w:sz w:val="28"/>
                <w:szCs w:val="28"/>
              </w:rPr>
              <w:t>переданы</w:t>
            </w:r>
            <w:proofErr w:type="gramEnd"/>
            <w:r>
              <w:rPr>
                <w:sz w:val="28"/>
                <w:szCs w:val="28"/>
              </w:rPr>
              <w:t xml:space="preserve"> под опеку (попечительство) </w:t>
            </w:r>
          </w:p>
        </w:tc>
        <w:tc>
          <w:tcPr>
            <w:tcW w:w="1845" w:type="dxa"/>
            <w:tcBorders>
              <w:top w:val="single" w:sz="4" w:space="0" w:color="auto"/>
              <w:left w:val="single" w:sz="4" w:space="0" w:color="auto"/>
              <w:bottom w:val="single" w:sz="4" w:space="0" w:color="auto"/>
              <w:right w:val="single" w:sz="4" w:space="0" w:color="auto"/>
            </w:tcBorders>
          </w:tcPr>
          <w:p w:rsidR="005C44FC" w:rsidRDefault="005C44FC" w:rsidP="005C44FC">
            <w:pPr>
              <w:pStyle w:val="Default"/>
              <w:spacing w:line="276" w:lineRule="auto"/>
              <w:jc w:val="center"/>
              <w:rPr>
                <w:sz w:val="28"/>
                <w:szCs w:val="28"/>
              </w:rPr>
            </w:pPr>
            <w:r>
              <w:rPr>
                <w:sz w:val="28"/>
                <w:szCs w:val="28"/>
              </w:rPr>
              <w:t>3</w:t>
            </w:r>
          </w:p>
        </w:tc>
        <w:tc>
          <w:tcPr>
            <w:tcW w:w="1845" w:type="dxa"/>
            <w:tcBorders>
              <w:top w:val="single" w:sz="4" w:space="0" w:color="auto"/>
              <w:left w:val="single" w:sz="4" w:space="0" w:color="auto"/>
              <w:bottom w:val="single" w:sz="4" w:space="0" w:color="auto"/>
              <w:right w:val="single" w:sz="4" w:space="0" w:color="auto"/>
            </w:tcBorders>
            <w:hideMark/>
          </w:tcPr>
          <w:p w:rsidR="005C44FC" w:rsidRDefault="005C44FC" w:rsidP="005C44FC">
            <w:pPr>
              <w:pStyle w:val="Default"/>
              <w:spacing w:line="276" w:lineRule="auto"/>
              <w:jc w:val="center"/>
              <w:rPr>
                <w:sz w:val="28"/>
                <w:szCs w:val="28"/>
              </w:rPr>
            </w:pPr>
            <w:r>
              <w:rPr>
                <w:sz w:val="28"/>
                <w:szCs w:val="28"/>
              </w:rPr>
              <w:t>4</w:t>
            </w:r>
          </w:p>
        </w:tc>
      </w:tr>
      <w:tr w:rsidR="005C44FC" w:rsidTr="005C44FC">
        <w:trPr>
          <w:trHeight w:val="120"/>
        </w:trPr>
        <w:tc>
          <w:tcPr>
            <w:tcW w:w="4217" w:type="dxa"/>
            <w:tcBorders>
              <w:top w:val="single" w:sz="4" w:space="0" w:color="auto"/>
              <w:left w:val="single" w:sz="4" w:space="0" w:color="auto"/>
              <w:bottom w:val="single" w:sz="4" w:space="0" w:color="auto"/>
              <w:right w:val="nil"/>
            </w:tcBorders>
            <w:hideMark/>
          </w:tcPr>
          <w:p w:rsidR="005C44FC" w:rsidRDefault="005C44FC" w:rsidP="005C44FC">
            <w:pPr>
              <w:pStyle w:val="Default"/>
              <w:spacing w:line="276" w:lineRule="auto"/>
              <w:rPr>
                <w:sz w:val="28"/>
                <w:szCs w:val="28"/>
              </w:rPr>
            </w:pPr>
            <w:r>
              <w:rPr>
                <w:sz w:val="28"/>
                <w:szCs w:val="28"/>
              </w:rPr>
              <w:t xml:space="preserve">- </w:t>
            </w:r>
            <w:proofErr w:type="gramStart"/>
            <w:r>
              <w:rPr>
                <w:sz w:val="28"/>
                <w:szCs w:val="28"/>
              </w:rPr>
              <w:t>переданы</w:t>
            </w:r>
            <w:proofErr w:type="gramEnd"/>
            <w:r>
              <w:rPr>
                <w:sz w:val="28"/>
                <w:szCs w:val="28"/>
              </w:rPr>
              <w:t xml:space="preserve"> на усыновление </w:t>
            </w:r>
          </w:p>
        </w:tc>
        <w:tc>
          <w:tcPr>
            <w:tcW w:w="1845" w:type="dxa"/>
            <w:tcBorders>
              <w:top w:val="single" w:sz="4" w:space="0" w:color="auto"/>
              <w:left w:val="single" w:sz="4" w:space="0" w:color="auto"/>
              <w:bottom w:val="single" w:sz="4" w:space="0" w:color="auto"/>
              <w:right w:val="single" w:sz="4" w:space="0" w:color="auto"/>
            </w:tcBorders>
          </w:tcPr>
          <w:p w:rsidR="005C44FC" w:rsidRDefault="005C44FC" w:rsidP="005C44FC">
            <w:pPr>
              <w:pStyle w:val="Default"/>
              <w:spacing w:line="276" w:lineRule="auto"/>
              <w:jc w:val="center"/>
              <w:rPr>
                <w:sz w:val="28"/>
                <w:szCs w:val="28"/>
              </w:rPr>
            </w:pPr>
            <w:r>
              <w:rPr>
                <w:sz w:val="28"/>
                <w:szCs w:val="28"/>
              </w:rPr>
              <w:t>0</w:t>
            </w:r>
          </w:p>
        </w:tc>
        <w:tc>
          <w:tcPr>
            <w:tcW w:w="1845" w:type="dxa"/>
            <w:tcBorders>
              <w:top w:val="single" w:sz="4" w:space="0" w:color="auto"/>
              <w:left w:val="single" w:sz="4" w:space="0" w:color="auto"/>
              <w:bottom w:val="single" w:sz="4" w:space="0" w:color="auto"/>
              <w:right w:val="single" w:sz="4" w:space="0" w:color="auto"/>
            </w:tcBorders>
            <w:hideMark/>
          </w:tcPr>
          <w:p w:rsidR="005C44FC" w:rsidRDefault="005C44FC" w:rsidP="005C44FC">
            <w:pPr>
              <w:pStyle w:val="Default"/>
              <w:spacing w:line="276" w:lineRule="auto"/>
              <w:jc w:val="center"/>
              <w:rPr>
                <w:sz w:val="28"/>
                <w:szCs w:val="28"/>
              </w:rPr>
            </w:pPr>
            <w:r>
              <w:rPr>
                <w:sz w:val="28"/>
                <w:szCs w:val="28"/>
              </w:rPr>
              <w:t>0</w:t>
            </w:r>
          </w:p>
        </w:tc>
      </w:tr>
      <w:tr w:rsidR="005C44FC" w:rsidTr="005C44FC">
        <w:trPr>
          <w:trHeight w:val="265"/>
        </w:trPr>
        <w:tc>
          <w:tcPr>
            <w:tcW w:w="4217" w:type="dxa"/>
            <w:tcBorders>
              <w:top w:val="single" w:sz="4" w:space="0" w:color="auto"/>
              <w:left w:val="single" w:sz="4" w:space="0" w:color="auto"/>
              <w:bottom w:val="single" w:sz="4" w:space="0" w:color="auto"/>
              <w:right w:val="nil"/>
            </w:tcBorders>
            <w:hideMark/>
          </w:tcPr>
          <w:p w:rsidR="005C44FC" w:rsidRDefault="005C44FC" w:rsidP="005C44FC">
            <w:pPr>
              <w:pStyle w:val="Default"/>
              <w:spacing w:line="276" w:lineRule="auto"/>
              <w:rPr>
                <w:sz w:val="28"/>
                <w:szCs w:val="28"/>
              </w:rPr>
            </w:pPr>
            <w:proofErr w:type="gramStart"/>
            <w:r>
              <w:rPr>
                <w:sz w:val="28"/>
                <w:szCs w:val="28"/>
              </w:rPr>
              <w:t xml:space="preserve">- направлены в образовательные учреждения для детей-сирот и детей, оставшихся без попечения родителей </w:t>
            </w:r>
            <w:proofErr w:type="gramEnd"/>
          </w:p>
        </w:tc>
        <w:tc>
          <w:tcPr>
            <w:tcW w:w="1845" w:type="dxa"/>
            <w:tcBorders>
              <w:top w:val="single" w:sz="4" w:space="0" w:color="auto"/>
              <w:left w:val="single" w:sz="4" w:space="0" w:color="auto"/>
              <w:bottom w:val="single" w:sz="4" w:space="0" w:color="auto"/>
              <w:right w:val="single" w:sz="4" w:space="0" w:color="auto"/>
            </w:tcBorders>
          </w:tcPr>
          <w:p w:rsidR="005C44FC" w:rsidRDefault="005C44FC" w:rsidP="005C44FC">
            <w:pPr>
              <w:pStyle w:val="Default"/>
              <w:spacing w:line="276" w:lineRule="auto"/>
              <w:jc w:val="center"/>
              <w:rPr>
                <w:sz w:val="28"/>
                <w:szCs w:val="28"/>
              </w:rPr>
            </w:pPr>
            <w:r>
              <w:rPr>
                <w:sz w:val="28"/>
                <w:szCs w:val="28"/>
              </w:rPr>
              <w:t>1</w:t>
            </w:r>
          </w:p>
        </w:tc>
        <w:tc>
          <w:tcPr>
            <w:tcW w:w="1845" w:type="dxa"/>
            <w:tcBorders>
              <w:top w:val="single" w:sz="4" w:space="0" w:color="auto"/>
              <w:left w:val="single" w:sz="4" w:space="0" w:color="auto"/>
              <w:bottom w:val="single" w:sz="4" w:space="0" w:color="auto"/>
              <w:right w:val="single" w:sz="4" w:space="0" w:color="auto"/>
            </w:tcBorders>
            <w:hideMark/>
          </w:tcPr>
          <w:p w:rsidR="005C44FC" w:rsidRDefault="005C44FC" w:rsidP="005C44FC">
            <w:pPr>
              <w:pStyle w:val="Default"/>
              <w:spacing w:line="276" w:lineRule="auto"/>
              <w:jc w:val="center"/>
              <w:rPr>
                <w:sz w:val="28"/>
                <w:szCs w:val="28"/>
              </w:rPr>
            </w:pPr>
            <w:r>
              <w:rPr>
                <w:sz w:val="28"/>
                <w:szCs w:val="28"/>
              </w:rPr>
              <w:t>1</w:t>
            </w:r>
          </w:p>
        </w:tc>
      </w:tr>
      <w:tr w:rsidR="005C44FC" w:rsidTr="005C44FC">
        <w:trPr>
          <w:trHeight w:val="119"/>
        </w:trPr>
        <w:tc>
          <w:tcPr>
            <w:tcW w:w="4217" w:type="dxa"/>
            <w:tcBorders>
              <w:top w:val="single" w:sz="4" w:space="0" w:color="auto"/>
              <w:left w:val="single" w:sz="4" w:space="0" w:color="auto"/>
              <w:bottom w:val="single" w:sz="4" w:space="0" w:color="auto"/>
              <w:right w:val="nil"/>
            </w:tcBorders>
            <w:hideMark/>
          </w:tcPr>
          <w:p w:rsidR="005C44FC" w:rsidRDefault="005C44FC" w:rsidP="005C44FC">
            <w:pPr>
              <w:pStyle w:val="Default"/>
              <w:spacing w:line="276" w:lineRule="auto"/>
              <w:rPr>
                <w:sz w:val="28"/>
                <w:szCs w:val="28"/>
              </w:rPr>
            </w:pPr>
            <w:r>
              <w:rPr>
                <w:sz w:val="28"/>
                <w:szCs w:val="28"/>
              </w:rPr>
              <w:t xml:space="preserve">- направлены в приемные семьи </w:t>
            </w:r>
          </w:p>
        </w:tc>
        <w:tc>
          <w:tcPr>
            <w:tcW w:w="1845" w:type="dxa"/>
            <w:tcBorders>
              <w:top w:val="single" w:sz="4" w:space="0" w:color="auto"/>
              <w:left w:val="single" w:sz="4" w:space="0" w:color="auto"/>
              <w:bottom w:val="single" w:sz="4" w:space="0" w:color="auto"/>
              <w:right w:val="single" w:sz="4" w:space="0" w:color="auto"/>
            </w:tcBorders>
          </w:tcPr>
          <w:p w:rsidR="005C44FC" w:rsidRDefault="005C44FC" w:rsidP="005C44FC">
            <w:pPr>
              <w:pStyle w:val="Default"/>
              <w:spacing w:line="276" w:lineRule="auto"/>
              <w:jc w:val="center"/>
              <w:rPr>
                <w:sz w:val="28"/>
                <w:szCs w:val="28"/>
              </w:rPr>
            </w:pPr>
            <w:r>
              <w:rPr>
                <w:sz w:val="28"/>
                <w:szCs w:val="28"/>
              </w:rPr>
              <w:t>0</w:t>
            </w:r>
          </w:p>
        </w:tc>
        <w:tc>
          <w:tcPr>
            <w:tcW w:w="1845" w:type="dxa"/>
            <w:tcBorders>
              <w:top w:val="single" w:sz="4" w:space="0" w:color="auto"/>
              <w:left w:val="single" w:sz="4" w:space="0" w:color="auto"/>
              <w:bottom w:val="single" w:sz="4" w:space="0" w:color="auto"/>
              <w:right w:val="single" w:sz="4" w:space="0" w:color="auto"/>
            </w:tcBorders>
            <w:hideMark/>
          </w:tcPr>
          <w:p w:rsidR="005C44FC" w:rsidRDefault="005C44FC" w:rsidP="005C44FC">
            <w:pPr>
              <w:pStyle w:val="Default"/>
              <w:spacing w:line="276" w:lineRule="auto"/>
              <w:jc w:val="center"/>
              <w:rPr>
                <w:sz w:val="28"/>
                <w:szCs w:val="28"/>
              </w:rPr>
            </w:pPr>
            <w:r>
              <w:rPr>
                <w:sz w:val="28"/>
                <w:szCs w:val="28"/>
              </w:rPr>
              <w:t>0</w:t>
            </w:r>
          </w:p>
        </w:tc>
      </w:tr>
      <w:tr w:rsidR="005C44FC" w:rsidTr="005C44FC">
        <w:trPr>
          <w:trHeight w:val="119"/>
        </w:trPr>
        <w:tc>
          <w:tcPr>
            <w:tcW w:w="4217" w:type="dxa"/>
            <w:tcBorders>
              <w:top w:val="single" w:sz="4" w:space="0" w:color="auto"/>
              <w:left w:val="single" w:sz="4" w:space="0" w:color="auto"/>
              <w:bottom w:val="single" w:sz="4" w:space="0" w:color="auto"/>
              <w:right w:val="nil"/>
            </w:tcBorders>
            <w:hideMark/>
          </w:tcPr>
          <w:p w:rsidR="005C44FC" w:rsidRDefault="005C44FC" w:rsidP="005C44FC">
            <w:pPr>
              <w:pStyle w:val="Default"/>
              <w:spacing w:line="276" w:lineRule="auto"/>
              <w:rPr>
                <w:sz w:val="28"/>
                <w:szCs w:val="28"/>
              </w:rPr>
            </w:pPr>
            <w:r>
              <w:rPr>
                <w:sz w:val="28"/>
                <w:szCs w:val="28"/>
              </w:rPr>
              <w:t xml:space="preserve">- другие формы жизнеустройства </w:t>
            </w:r>
          </w:p>
        </w:tc>
        <w:tc>
          <w:tcPr>
            <w:tcW w:w="1845" w:type="dxa"/>
            <w:tcBorders>
              <w:top w:val="single" w:sz="4" w:space="0" w:color="auto"/>
              <w:left w:val="single" w:sz="4" w:space="0" w:color="auto"/>
              <w:bottom w:val="single" w:sz="4" w:space="0" w:color="auto"/>
              <w:right w:val="single" w:sz="4" w:space="0" w:color="auto"/>
            </w:tcBorders>
          </w:tcPr>
          <w:p w:rsidR="005C44FC" w:rsidRDefault="005C44FC" w:rsidP="005C44FC">
            <w:pPr>
              <w:pStyle w:val="Default"/>
              <w:spacing w:line="276" w:lineRule="auto"/>
              <w:jc w:val="center"/>
              <w:rPr>
                <w:sz w:val="28"/>
                <w:szCs w:val="28"/>
              </w:rPr>
            </w:pPr>
            <w:r>
              <w:rPr>
                <w:sz w:val="28"/>
                <w:szCs w:val="28"/>
              </w:rPr>
              <w:t>0</w:t>
            </w:r>
          </w:p>
        </w:tc>
        <w:tc>
          <w:tcPr>
            <w:tcW w:w="1845" w:type="dxa"/>
            <w:tcBorders>
              <w:top w:val="single" w:sz="4" w:space="0" w:color="auto"/>
              <w:left w:val="single" w:sz="4" w:space="0" w:color="auto"/>
              <w:bottom w:val="single" w:sz="4" w:space="0" w:color="auto"/>
              <w:right w:val="single" w:sz="4" w:space="0" w:color="auto"/>
            </w:tcBorders>
            <w:hideMark/>
          </w:tcPr>
          <w:p w:rsidR="005C44FC" w:rsidRDefault="005C44FC" w:rsidP="005C44FC">
            <w:pPr>
              <w:pStyle w:val="Default"/>
              <w:spacing w:line="276" w:lineRule="auto"/>
              <w:jc w:val="center"/>
              <w:rPr>
                <w:sz w:val="28"/>
                <w:szCs w:val="28"/>
              </w:rPr>
            </w:pPr>
            <w:r>
              <w:rPr>
                <w:sz w:val="28"/>
                <w:szCs w:val="28"/>
              </w:rPr>
              <w:t>0</w:t>
            </w:r>
          </w:p>
        </w:tc>
      </w:tr>
      <w:tr w:rsidR="005C44FC" w:rsidTr="005C44FC">
        <w:trPr>
          <w:gridBefore w:val="1"/>
          <w:gridAfter w:val="1"/>
          <w:wBefore w:w="4217" w:type="dxa"/>
          <w:wAfter w:w="1845" w:type="dxa"/>
          <w:trHeight w:val="100"/>
        </w:trPr>
        <w:tc>
          <w:tcPr>
            <w:tcW w:w="1845" w:type="dxa"/>
            <w:tcBorders>
              <w:top w:val="nil"/>
              <w:left w:val="nil"/>
              <w:bottom w:val="nil"/>
              <w:right w:val="nil"/>
            </w:tcBorders>
          </w:tcPr>
          <w:p w:rsidR="005C44FC" w:rsidRDefault="005C44FC" w:rsidP="005C44FC">
            <w:pPr>
              <w:jc w:val="both"/>
              <w:rPr>
                <w:rFonts w:ascii="Times New Roman" w:hAnsi="Times New Roman" w:cs="Times New Roman"/>
                <w:sz w:val="28"/>
                <w:szCs w:val="28"/>
              </w:rPr>
            </w:pPr>
          </w:p>
        </w:tc>
      </w:tr>
    </w:tbl>
    <w:p w:rsidR="005C44FC" w:rsidRDefault="005C44FC" w:rsidP="005C44FC">
      <w:pPr>
        <w:jc w:val="both"/>
        <w:rPr>
          <w:rFonts w:ascii="Times New Roman" w:hAnsi="Times New Roman" w:cs="Times New Roman"/>
          <w:sz w:val="28"/>
          <w:szCs w:val="28"/>
        </w:rPr>
      </w:pPr>
    </w:p>
    <w:tbl>
      <w:tblPr>
        <w:tblStyle w:val="a4"/>
        <w:tblW w:w="9747" w:type="dxa"/>
        <w:tblLook w:val="04A0"/>
      </w:tblPr>
      <w:tblGrid>
        <w:gridCol w:w="7338"/>
        <w:gridCol w:w="1275"/>
        <w:gridCol w:w="1134"/>
      </w:tblGrid>
      <w:tr w:rsidR="005C44FC" w:rsidRPr="00681B55" w:rsidTr="005C44FC">
        <w:trPr>
          <w:trHeight w:val="74"/>
        </w:trPr>
        <w:tc>
          <w:tcPr>
            <w:tcW w:w="7338" w:type="dxa"/>
          </w:tcPr>
          <w:p w:rsidR="005C44FC" w:rsidRDefault="005C44FC" w:rsidP="005C44FC">
            <w:pPr>
              <w:pStyle w:val="a7"/>
              <w:rPr>
                <w:sz w:val="28"/>
                <w:szCs w:val="28"/>
              </w:rPr>
            </w:pPr>
            <w:r>
              <w:rPr>
                <w:sz w:val="28"/>
                <w:szCs w:val="28"/>
              </w:rPr>
              <w:t>Причины реабилитации</w:t>
            </w:r>
          </w:p>
        </w:tc>
        <w:tc>
          <w:tcPr>
            <w:tcW w:w="1275" w:type="dxa"/>
          </w:tcPr>
          <w:p w:rsidR="005C44FC" w:rsidRPr="00A17436" w:rsidRDefault="005C44FC" w:rsidP="005C44FC">
            <w:pPr>
              <w:pStyle w:val="a7"/>
              <w:jc w:val="center"/>
              <w:rPr>
                <w:b/>
                <w:sz w:val="28"/>
                <w:szCs w:val="28"/>
              </w:rPr>
            </w:pPr>
            <w:r w:rsidRPr="00A17436">
              <w:rPr>
                <w:b/>
                <w:sz w:val="28"/>
                <w:szCs w:val="28"/>
              </w:rPr>
              <w:t>2017 г.</w:t>
            </w:r>
          </w:p>
        </w:tc>
        <w:tc>
          <w:tcPr>
            <w:tcW w:w="1134" w:type="dxa"/>
          </w:tcPr>
          <w:p w:rsidR="005C44FC" w:rsidRPr="00A17436" w:rsidRDefault="005C44FC" w:rsidP="005C44FC">
            <w:pPr>
              <w:pStyle w:val="a7"/>
              <w:jc w:val="center"/>
              <w:rPr>
                <w:b/>
                <w:sz w:val="28"/>
                <w:szCs w:val="28"/>
              </w:rPr>
            </w:pPr>
            <w:r w:rsidRPr="00A17436">
              <w:rPr>
                <w:b/>
                <w:sz w:val="28"/>
                <w:szCs w:val="28"/>
              </w:rPr>
              <w:t>2018 г.</w:t>
            </w:r>
          </w:p>
        </w:tc>
      </w:tr>
      <w:tr w:rsidR="005C44FC" w:rsidRPr="00681B55" w:rsidTr="005C44FC">
        <w:trPr>
          <w:trHeight w:val="74"/>
        </w:trPr>
        <w:tc>
          <w:tcPr>
            <w:tcW w:w="7338" w:type="dxa"/>
          </w:tcPr>
          <w:p w:rsidR="005C44FC" w:rsidRDefault="005C44FC" w:rsidP="005C44FC">
            <w:pPr>
              <w:pStyle w:val="a7"/>
              <w:rPr>
                <w:sz w:val="28"/>
                <w:szCs w:val="28"/>
              </w:rPr>
            </w:pPr>
            <w:r>
              <w:rPr>
                <w:sz w:val="28"/>
                <w:szCs w:val="28"/>
              </w:rPr>
              <w:t>Проблемы в обучении</w:t>
            </w:r>
          </w:p>
        </w:tc>
        <w:tc>
          <w:tcPr>
            <w:tcW w:w="1275" w:type="dxa"/>
          </w:tcPr>
          <w:p w:rsidR="005C44FC" w:rsidRDefault="005C44FC" w:rsidP="005C44FC">
            <w:pPr>
              <w:pStyle w:val="a7"/>
              <w:jc w:val="center"/>
              <w:rPr>
                <w:sz w:val="28"/>
                <w:szCs w:val="28"/>
              </w:rPr>
            </w:pPr>
            <w:r>
              <w:rPr>
                <w:sz w:val="28"/>
                <w:szCs w:val="28"/>
              </w:rPr>
              <w:t>8</w:t>
            </w:r>
          </w:p>
        </w:tc>
        <w:tc>
          <w:tcPr>
            <w:tcW w:w="1134" w:type="dxa"/>
          </w:tcPr>
          <w:p w:rsidR="005C44FC" w:rsidRDefault="005C44FC" w:rsidP="005C44FC">
            <w:pPr>
              <w:pStyle w:val="a7"/>
              <w:jc w:val="center"/>
              <w:rPr>
                <w:sz w:val="28"/>
                <w:szCs w:val="28"/>
              </w:rPr>
            </w:pPr>
            <w:r>
              <w:rPr>
                <w:sz w:val="28"/>
                <w:szCs w:val="28"/>
              </w:rPr>
              <w:t>2</w:t>
            </w:r>
          </w:p>
        </w:tc>
      </w:tr>
      <w:tr w:rsidR="005C44FC" w:rsidRPr="00681B55" w:rsidTr="005C44FC">
        <w:trPr>
          <w:trHeight w:val="74"/>
        </w:trPr>
        <w:tc>
          <w:tcPr>
            <w:tcW w:w="7338" w:type="dxa"/>
          </w:tcPr>
          <w:p w:rsidR="005C44FC" w:rsidRDefault="005C44FC" w:rsidP="005C44FC">
            <w:pPr>
              <w:pStyle w:val="a7"/>
              <w:rPr>
                <w:sz w:val="28"/>
                <w:szCs w:val="28"/>
              </w:rPr>
            </w:pPr>
            <w:r>
              <w:rPr>
                <w:sz w:val="28"/>
                <w:szCs w:val="28"/>
              </w:rPr>
              <w:t>Угроза жизни и здоровья несовершеннолетнего</w:t>
            </w:r>
          </w:p>
        </w:tc>
        <w:tc>
          <w:tcPr>
            <w:tcW w:w="1275" w:type="dxa"/>
          </w:tcPr>
          <w:p w:rsidR="005C44FC" w:rsidRDefault="005C44FC" w:rsidP="005C44FC">
            <w:pPr>
              <w:pStyle w:val="a7"/>
              <w:jc w:val="center"/>
              <w:rPr>
                <w:sz w:val="28"/>
                <w:szCs w:val="28"/>
              </w:rPr>
            </w:pPr>
            <w:r>
              <w:rPr>
                <w:sz w:val="28"/>
                <w:szCs w:val="28"/>
              </w:rPr>
              <w:t>9</w:t>
            </w:r>
          </w:p>
        </w:tc>
        <w:tc>
          <w:tcPr>
            <w:tcW w:w="1134" w:type="dxa"/>
          </w:tcPr>
          <w:p w:rsidR="005C44FC" w:rsidRDefault="005C44FC" w:rsidP="005C44FC">
            <w:pPr>
              <w:pStyle w:val="a7"/>
              <w:jc w:val="center"/>
              <w:rPr>
                <w:sz w:val="28"/>
                <w:szCs w:val="28"/>
              </w:rPr>
            </w:pPr>
            <w:r>
              <w:rPr>
                <w:sz w:val="28"/>
                <w:szCs w:val="28"/>
              </w:rPr>
              <w:t>13</w:t>
            </w:r>
          </w:p>
        </w:tc>
      </w:tr>
      <w:tr w:rsidR="005C44FC" w:rsidRPr="00681B55" w:rsidTr="005C44FC">
        <w:trPr>
          <w:trHeight w:val="74"/>
        </w:trPr>
        <w:tc>
          <w:tcPr>
            <w:tcW w:w="7338" w:type="dxa"/>
          </w:tcPr>
          <w:p w:rsidR="005C44FC" w:rsidRDefault="005C44FC" w:rsidP="005C44FC">
            <w:pPr>
              <w:pStyle w:val="a7"/>
              <w:rPr>
                <w:sz w:val="28"/>
                <w:szCs w:val="28"/>
              </w:rPr>
            </w:pPr>
            <w:r>
              <w:rPr>
                <w:sz w:val="28"/>
                <w:szCs w:val="28"/>
              </w:rPr>
              <w:t>Внутрисемейный конфликт</w:t>
            </w:r>
          </w:p>
        </w:tc>
        <w:tc>
          <w:tcPr>
            <w:tcW w:w="1275" w:type="dxa"/>
          </w:tcPr>
          <w:p w:rsidR="005C44FC" w:rsidRDefault="005C44FC" w:rsidP="005C44FC">
            <w:pPr>
              <w:pStyle w:val="a7"/>
              <w:jc w:val="center"/>
              <w:rPr>
                <w:sz w:val="28"/>
                <w:szCs w:val="28"/>
              </w:rPr>
            </w:pPr>
            <w:r>
              <w:rPr>
                <w:sz w:val="28"/>
                <w:szCs w:val="28"/>
              </w:rPr>
              <w:t>3</w:t>
            </w:r>
          </w:p>
        </w:tc>
        <w:tc>
          <w:tcPr>
            <w:tcW w:w="1134" w:type="dxa"/>
          </w:tcPr>
          <w:p w:rsidR="005C44FC" w:rsidRDefault="005C44FC" w:rsidP="005C44FC">
            <w:pPr>
              <w:pStyle w:val="a7"/>
              <w:jc w:val="center"/>
              <w:rPr>
                <w:sz w:val="28"/>
                <w:szCs w:val="28"/>
              </w:rPr>
            </w:pPr>
            <w:r>
              <w:rPr>
                <w:sz w:val="28"/>
                <w:szCs w:val="28"/>
              </w:rPr>
              <w:t>5</w:t>
            </w:r>
          </w:p>
        </w:tc>
      </w:tr>
      <w:tr w:rsidR="005C44FC" w:rsidRPr="00681B55" w:rsidTr="005C44FC">
        <w:trPr>
          <w:trHeight w:val="74"/>
        </w:trPr>
        <w:tc>
          <w:tcPr>
            <w:tcW w:w="7338" w:type="dxa"/>
          </w:tcPr>
          <w:p w:rsidR="005C44FC" w:rsidRDefault="005C44FC" w:rsidP="005C44FC">
            <w:pPr>
              <w:pStyle w:val="a7"/>
              <w:rPr>
                <w:sz w:val="28"/>
                <w:szCs w:val="28"/>
              </w:rPr>
            </w:pPr>
            <w:r>
              <w:rPr>
                <w:sz w:val="28"/>
                <w:szCs w:val="28"/>
              </w:rPr>
              <w:t>Испытание трудностей в социальной адаптации</w:t>
            </w:r>
          </w:p>
        </w:tc>
        <w:tc>
          <w:tcPr>
            <w:tcW w:w="1275" w:type="dxa"/>
          </w:tcPr>
          <w:p w:rsidR="005C44FC" w:rsidRDefault="005C44FC" w:rsidP="005C44FC">
            <w:pPr>
              <w:pStyle w:val="a7"/>
              <w:jc w:val="center"/>
              <w:rPr>
                <w:sz w:val="28"/>
                <w:szCs w:val="28"/>
              </w:rPr>
            </w:pPr>
            <w:r>
              <w:rPr>
                <w:sz w:val="28"/>
                <w:szCs w:val="28"/>
              </w:rPr>
              <w:t>7</w:t>
            </w:r>
          </w:p>
        </w:tc>
        <w:tc>
          <w:tcPr>
            <w:tcW w:w="1134" w:type="dxa"/>
          </w:tcPr>
          <w:p w:rsidR="005C44FC" w:rsidRDefault="005C44FC" w:rsidP="005C44FC">
            <w:pPr>
              <w:pStyle w:val="a7"/>
              <w:jc w:val="center"/>
              <w:rPr>
                <w:sz w:val="28"/>
                <w:szCs w:val="28"/>
              </w:rPr>
            </w:pPr>
            <w:r>
              <w:rPr>
                <w:sz w:val="28"/>
                <w:szCs w:val="28"/>
              </w:rPr>
              <w:t>6</w:t>
            </w:r>
          </w:p>
        </w:tc>
      </w:tr>
      <w:tr w:rsidR="005C44FC" w:rsidRPr="00681B55" w:rsidTr="005C44FC">
        <w:trPr>
          <w:trHeight w:val="74"/>
        </w:trPr>
        <w:tc>
          <w:tcPr>
            <w:tcW w:w="7338" w:type="dxa"/>
          </w:tcPr>
          <w:p w:rsidR="005C44FC" w:rsidRDefault="005C44FC" w:rsidP="005C44FC">
            <w:pPr>
              <w:pStyle w:val="a7"/>
              <w:rPr>
                <w:sz w:val="28"/>
                <w:szCs w:val="28"/>
              </w:rPr>
            </w:pPr>
            <w:r>
              <w:rPr>
                <w:sz w:val="28"/>
                <w:szCs w:val="28"/>
              </w:rPr>
              <w:t>Отсутствие работы и сре</w:t>
            </w:r>
            <w:proofErr w:type="gramStart"/>
            <w:r>
              <w:rPr>
                <w:sz w:val="28"/>
                <w:szCs w:val="28"/>
              </w:rPr>
              <w:t>дств к с</w:t>
            </w:r>
            <w:proofErr w:type="gramEnd"/>
            <w:r>
              <w:rPr>
                <w:sz w:val="28"/>
                <w:szCs w:val="28"/>
              </w:rPr>
              <w:t>уществованию</w:t>
            </w:r>
          </w:p>
        </w:tc>
        <w:tc>
          <w:tcPr>
            <w:tcW w:w="1275" w:type="dxa"/>
          </w:tcPr>
          <w:p w:rsidR="005C44FC" w:rsidRDefault="005C44FC" w:rsidP="005C44FC">
            <w:pPr>
              <w:pStyle w:val="a7"/>
              <w:jc w:val="center"/>
              <w:rPr>
                <w:sz w:val="28"/>
                <w:szCs w:val="28"/>
              </w:rPr>
            </w:pPr>
            <w:r>
              <w:rPr>
                <w:sz w:val="28"/>
                <w:szCs w:val="28"/>
              </w:rPr>
              <w:t>70</w:t>
            </w:r>
          </w:p>
        </w:tc>
        <w:tc>
          <w:tcPr>
            <w:tcW w:w="1134" w:type="dxa"/>
          </w:tcPr>
          <w:p w:rsidR="005C44FC" w:rsidRDefault="005C44FC" w:rsidP="005C44FC">
            <w:pPr>
              <w:pStyle w:val="a7"/>
              <w:jc w:val="center"/>
              <w:rPr>
                <w:sz w:val="28"/>
                <w:szCs w:val="28"/>
              </w:rPr>
            </w:pPr>
            <w:r>
              <w:rPr>
                <w:sz w:val="28"/>
                <w:szCs w:val="28"/>
              </w:rPr>
              <w:t>25</w:t>
            </w:r>
          </w:p>
        </w:tc>
      </w:tr>
      <w:tr w:rsidR="005C44FC" w:rsidRPr="00681B55" w:rsidTr="005C44FC">
        <w:trPr>
          <w:trHeight w:val="74"/>
        </w:trPr>
        <w:tc>
          <w:tcPr>
            <w:tcW w:w="7338" w:type="dxa"/>
          </w:tcPr>
          <w:p w:rsidR="005C44FC" w:rsidRDefault="005C44FC" w:rsidP="005C44FC">
            <w:pPr>
              <w:pStyle w:val="a7"/>
              <w:rPr>
                <w:sz w:val="28"/>
                <w:szCs w:val="28"/>
              </w:rPr>
            </w:pPr>
            <w:r>
              <w:rPr>
                <w:sz w:val="28"/>
                <w:szCs w:val="28"/>
              </w:rPr>
              <w:t>Решение вопроса о дальнейшем жизнеустройстве</w:t>
            </w:r>
          </w:p>
        </w:tc>
        <w:tc>
          <w:tcPr>
            <w:tcW w:w="1275" w:type="dxa"/>
          </w:tcPr>
          <w:p w:rsidR="005C44FC" w:rsidRDefault="005C44FC" w:rsidP="005C44FC">
            <w:pPr>
              <w:pStyle w:val="a7"/>
              <w:jc w:val="center"/>
              <w:rPr>
                <w:sz w:val="28"/>
                <w:szCs w:val="28"/>
              </w:rPr>
            </w:pPr>
            <w:r>
              <w:rPr>
                <w:sz w:val="28"/>
                <w:szCs w:val="28"/>
              </w:rPr>
              <w:t>5</w:t>
            </w:r>
          </w:p>
        </w:tc>
        <w:tc>
          <w:tcPr>
            <w:tcW w:w="1134" w:type="dxa"/>
          </w:tcPr>
          <w:p w:rsidR="005C44FC" w:rsidRDefault="005C44FC" w:rsidP="005C44FC">
            <w:pPr>
              <w:pStyle w:val="a7"/>
              <w:jc w:val="center"/>
              <w:rPr>
                <w:sz w:val="28"/>
                <w:szCs w:val="28"/>
              </w:rPr>
            </w:pPr>
            <w:r>
              <w:rPr>
                <w:sz w:val="28"/>
                <w:szCs w:val="28"/>
              </w:rPr>
              <w:t>3</w:t>
            </w:r>
          </w:p>
        </w:tc>
      </w:tr>
      <w:tr w:rsidR="005C44FC" w:rsidRPr="00681B55" w:rsidTr="005C44FC">
        <w:trPr>
          <w:trHeight w:val="74"/>
        </w:trPr>
        <w:tc>
          <w:tcPr>
            <w:tcW w:w="7338" w:type="dxa"/>
          </w:tcPr>
          <w:p w:rsidR="005C44FC" w:rsidRDefault="005C44FC" w:rsidP="005C44FC">
            <w:pPr>
              <w:pStyle w:val="a7"/>
              <w:rPr>
                <w:sz w:val="28"/>
                <w:szCs w:val="28"/>
              </w:rPr>
            </w:pPr>
            <w:r>
              <w:rPr>
                <w:sz w:val="28"/>
                <w:szCs w:val="28"/>
              </w:rPr>
              <w:t>Оздоровление образа жизни родителей</w:t>
            </w:r>
          </w:p>
        </w:tc>
        <w:tc>
          <w:tcPr>
            <w:tcW w:w="1275" w:type="dxa"/>
          </w:tcPr>
          <w:p w:rsidR="005C44FC" w:rsidRDefault="005C44FC" w:rsidP="005C44FC">
            <w:pPr>
              <w:pStyle w:val="a7"/>
              <w:jc w:val="center"/>
              <w:rPr>
                <w:sz w:val="28"/>
                <w:szCs w:val="28"/>
              </w:rPr>
            </w:pPr>
            <w:r>
              <w:rPr>
                <w:sz w:val="28"/>
                <w:szCs w:val="28"/>
              </w:rPr>
              <w:t>2</w:t>
            </w:r>
          </w:p>
        </w:tc>
        <w:tc>
          <w:tcPr>
            <w:tcW w:w="1134" w:type="dxa"/>
          </w:tcPr>
          <w:p w:rsidR="005C44FC" w:rsidRDefault="005C44FC" w:rsidP="005C44FC">
            <w:pPr>
              <w:pStyle w:val="a7"/>
              <w:jc w:val="center"/>
              <w:rPr>
                <w:sz w:val="28"/>
                <w:szCs w:val="28"/>
              </w:rPr>
            </w:pPr>
            <w:r>
              <w:rPr>
                <w:sz w:val="28"/>
                <w:szCs w:val="28"/>
              </w:rPr>
              <w:t>4</w:t>
            </w:r>
          </w:p>
        </w:tc>
      </w:tr>
      <w:tr w:rsidR="005C44FC" w:rsidRPr="00681B55" w:rsidTr="005C44FC">
        <w:trPr>
          <w:trHeight w:val="74"/>
        </w:trPr>
        <w:tc>
          <w:tcPr>
            <w:tcW w:w="7338" w:type="dxa"/>
          </w:tcPr>
          <w:p w:rsidR="005C44FC" w:rsidRDefault="005C44FC" w:rsidP="005C44FC">
            <w:pPr>
              <w:pStyle w:val="a7"/>
              <w:rPr>
                <w:sz w:val="28"/>
                <w:szCs w:val="28"/>
              </w:rPr>
            </w:pPr>
            <w:r>
              <w:rPr>
                <w:sz w:val="28"/>
                <w:szCs w:val="28"/>
              </w:rPr>
              <w:t>Ненадлежащее исполнение родительских обязанностей (отсутствие должного надзора и ухода)</w:t>
            </w:r>
          </w:p>
        </w:tc>
        <w:tc>
          <w:tcPr>
            <w:tcW w:w="1275" w:type="dxa"/>
          </w:tcPr>
          <w:p w:rsidR="005C44FC" w:rsidRDefault="005C44FC" w:rsidP="005C44FC">
            <w:pPr>
              <w:pStyle w:val="a7"/>
              <w:jc w:val="center"/>
              <w:rPr>
                <w:sz w:val="28"/>
                <w:szCs w:val="28"/>
              </w:rPr>
            </w:pPr>
            <w:r>
              <w:rPr>
                <w:sz w:val="28"/>
                <w:szCs w:val="28"/>
              </w:rPr>
              <w:t>8</w:t>
            </w:r>
          </w:p>
        </w:tc>
        <w:tc>
          <w:tcPr>
            <w:tcW w:w="1134" w:type="dxa"/>
          </w:tcPr>
          <w:p w:rsidR="005C44FC" w:rsidRDefault="005C44FC" w:rsidP="005C44FC">
            <w:pPr>
              <w:pStyle w:val="a7"/>
              <w:jc w:val="center"/>
              <w:rPr>
                <w:sz w:val="28"/>
                <w:szCs w:val="28"/>
              </w:rPr>
            </w:pPr>
            <w:r>
              <w:rPr>
                <w:sz w:val="28"/>
                <w:szCs w:val="28"/>
              </w:rPr>
              <w:t>16</w:t>
            </w:r>
          </w:p>
        </w:tc>
      </w:tr>
    </w:tbl>
    <w:p w:rsidR="005C44FC" w:rsidRDefault="005C44FC" w:rsidP="005C44FC">
      <w:pPr>
        <w:jc w:val="both"/>
        <w:rPr>
          <w:rFonts w:ascii="Times New Roman" w:hAnsi="Times New Roman" w:cs="Times New Roman"/>
          <w:sz w:val="28"/>
          <w:szCs w:val="28"/>
        </w:rPr>
      </w:pPr>
    </w:p>
    <w:p w:rsidR="005C44FC" w:rsidRPr="001464E6" w:rsidRDefault="005C44FC" w:rsidP="005C44FC">
      <w:pPr>
        <w:jc w:val="both"/>
        <w:rPr>
          <w:rFonts w:ascii="Times New Roman" w:hAnsi="Times New Roman" w:cs="Times New Roman"/>
          <w:b/>
          <w:sz w:val="28"/>
          <w:szCs w:val="28"/>
        </w:rPr>
      </w:pPr>
      <w:r w:rsidRPr="001464E6">
        <w:rPr>
          <w:rFonts w:ascii="Times New Roman" w:hAnsi="Times New Roman" w:cs="Times New Roman"/>
          <w:b/>
          <w:sz w:val="28"/>
          <w:szCs w:val="28"/>
        </w:rPr>
        <w:t>По итогам работы совместно с органами и учреждениями системы профилактики в семьях, дети которых находились в учреждении:</w:t>
      </w:r>
    </w:p>
    <w:tbl>
      <w:tblPr>
        <w:tblStyle w:val="a4"/>
        <w:tblW w:w="9889" w:type="dxa"/>
        <w:tblLook w:val="04A0"/>
      </w:tblPr>
      <w:tblGrid>
        <w:gridCol w:w="7082"/>
        <w:gridCol w:w="1673"/>
        <w:gridCol w:w="1134"/>
      </w:tblGrid>
      <w:tr w:rsidR="005C44FC" w:rsidRPr="001464E6" w:rsidTr="005C44FC">
        <w:trPr>
          <w:trHeight w:val="360"/>
        </w:trPr>
        <w:tc>
          <w:tcPr>
            <w:tcW w:w="7082" w:type="dxa"/>
          </w:tcPr>
          <w:p w:rsidR="005C44FC" w:rsidRPr="00681B55" w:rsidRDefault="005C44FC" w:rsidP="005C44FC">
            <w:pPr>
              <w:pStyle w:val="a7"/>
              <w:rPr>
                <w:sz w:val="28"/>
                <w:szCs w:val="28"/>
              </w:rPr>
            </w:pPr>
          </w:p>
        </w:tc>
        <w:tc>
          <w:tcPr>
            <w:tcW w:w="1673" w:type="dxa"/>
          </w:tcPr>
          <w:p w:rsidR="005C44FC" w:rsidRPr="001464E6" w:rsidRDefault="005C44FC" w:rsidP="005C44FC">
            <w:pPr>
              <w:pStyle w:val="a7"/>
              <w:jc w:val="center"/>
              <w:rPr>
                <w:b/>
                <w:sz w:val="28"/>
                <w:szCs w:val="28"/>
              </w:rPr>
            </w:pPr>
            <w:r w:rsidRPr="001464E6">
              <w:rPr>
                <w:b/>
                <w:sz w:val="28"/>
                <w:szCs w:val="28"/>
              </w:rPr>
              <w:t>2017 г.</w:t>
            </w:r>
          </w:p>
        </w:tc>
        <w:tc>
          <w:tcPr>
            <w:tcW w:w="1134" w:type="dxa"/>
          </w:tcPr>
          <w:p w:rsidR="005C44FC" w:rsidRPr="001464E6" w:rsidRDefault="005C44FC" w:rsidP="005C44FC">
            <w:pPr>
              <w:pStyle w:val="a7"/>
              <w:jc w:val="center"/>
              <w:rPr>
                <w:b/>
                <w:sz w:val="28"/>
                <w:szCs w:val="28"/>
              </w:rPr>
            </w:pPr>
            <w:r w:rsidRPr="001464E6">
              <w:rPr>
                <w:b/>
                <w:sz w:val="28"/>
                <w:szCs w:val="28"/>
              </w:rPr>
              <w:t>2018 г.</w:t>
            </w:r>
          </w:p>
        </w:tc>
      </w:tr>
      <w:tr w:rsidR="005C44FC" w:rsidRPr="00681B55" w:rsidTr="005C44FC">
        <w:trPr>
          <w:trHeight w:val="360"/>
        </w:trPr>
        <w:tc>
          <w:tcPr>
            <w:tcW w:w="7082" w:type="dxa"/>
          </w:tcPr>
          <w:p w:rsidR="005C44FC" w:rsidRPr="00681B55" w:rsidRDefault="005C44FC" w:rsidP="005C44FC">
            <w:pPr>
              <w:pStyle w:val="a7"/>
              <w:rPr>
                <w:sz w:val="28"/>
                <w:szCs w:val="28"/>
              </w:rPr>
            </w:pPr>
            <w:r>
              <w:rPr>
                <w:sz w:val="28"/>
                <w:szCs w:val="28"/>
              </w:rPr>
              <w:t>улучшились жилищно-бытовые условия</w:t>
            </w:r>
          </w:p>
        </w:tc>
        <w:tc>
          <w:tcPr>
            <w:tcW w:w="1673" w:type="dxa"/>
          </w:tcPr>
          <w:p w:rsidR="005C44FC" w:rsidRPr="00681B55" w:rsidRDefault="005C44FC" w:rsidP="005C44FC">
            <w:pPr>
              <w:pStyle w:val="a7"/>
              <w:jc w:val="center"/>
              <w:rPr>
                <w:sz w:val="28"/>
                <w:szCs w:val="28"/>
              </w:rPr>
            </w:pPr>
            <w:r>
              <w:rPr>
                <w:sz w:val="28"/>
                <w:szCs w:val="28"/>
              </w:rPr>
              <w:t>88</w:t>
            </w:r>
          </w:p>
        </w:tc>
        <w:tc>
          <w:tcPr>
            <w:tcW w:w="1134" w:type="dxa"/>
          </w:tcPr>
          <w:p w:rsidR="005C44FC" w:rsidRPr="00681B55" w:rsidRDefault="005C44FC" w:rsidP="005C44FC">
            <w:pPr>
              <w:pStyle w:val="a7"/>
              <w:jc w:val="center"/>
              <w:rPr>
                <w:sz w:val="28"/>
                <w:szCs w:val="28"/>
              </w:rPr>
            </w:pPr>
            <w:r>
              <w:rPr>
                <w:sz w:val="28"/>
                <w:szCs w:val="28"/>
              </w:rPr>
              <w:t>64</w:t>
            </w:r>
          </w:p>
        </w:tc>
      </w:tr>
      <w:tr w:rsidR="005C44FC" w:rsidRPr="00681B55" w:rsidTr="005C44FC">
        <w:trPr>
          <w:trHeight w:val="360"/>
        </w:trPr>
        <w:tc>
          <w:tcPr>
            <w:tcW w:w="7082" w:type="dxa"/>
          </w:tcPr>
          <w:p w:rsidR="005C44FC" w:rsidRDefault="005C44FC" w:rsidP="005C44FC">
            <w:pPr>
              <w:pStyle w:val="a7"/>
              <w:rPr>
                <w:sz w:val="28"/>
                <w:szCs w:val="28"/>
              </w:rPr>
            </w:pPr>
            <w:r>
              <w:rPr>
                <w:sz w:val="28"/>
                <w:szCs w:val="28"/>
              </w:rPr>
              <w:t>Прошли лечение от алкогольной зависимости</w:t>
            </w:r>
          </w:p>
        </w:tc>
        <w:tc>
          <w:tcPr>
            <w:tcW w:w="1673" w:type="dxa"/>
          </w:tcPr>
          <w:p w:rsidR="005C44FC" w:rsidRPr="00681B55" w:rsidRDefault="005C44FC" w:rsidP="005C44FC">
            <w:pPr>
              <w:pStyle w:val="a7"/>
              <w:jc w:val="center"/>
              <w:rPr>
                <w:sz w:val="28"/>
                <w:szCs w:val="28"/>
              </w:rPr>
            </w:pPr>
            <w:r>
              <w:rPr>
                <w:sz w:val="28"/>
                <w:szCs w:val="28"/>
              </w:rPr>
              <w:t>3</w:t>
            </w:r>
          </w:p>
        </w:tc>
        <w:tc>
          <w:tcPr>
            <w:tcW w:w="1134" w:type="dxa"/>
          </w:tcPr>
          <w:p w:rsidR="005C44FC" w:rsidRPr="00681B55" w:rsidRDefault="005C44FC" w:rsidP="005C44FC">
            <w:pPr>
              <w:pStyle w:val="a7"/>
              <w:jc w:val="center"/>
              <w:rPr>
                <w:sz w:val="28"/>
                <w:szCs w:val="28"/>
              </w:rPr>
            </w:pPr>
            <w:r>
              <w:rPr>
                <w:sz w:val="28"/>
                <w:szCs w:val="28"/>
              </w:rPr>
              <w:t>3</w:t>
            </w:r>
          </w:p>
        </w:tc>
      </w:tr>
      <w:tr w:rsidR="005C44FC" w:rsidRPr="00681B55" w:rsidTr="005C44FC">
        <w:trPr>
          <w:trHeight w:val="360"/>
        </w:trPr>
        <w:tc>
          <w:tcPr>
            <w:tcW w:w="7082" w:type="dxa"/>
          </w:tcPr>
          <w:p w:rsidR="005C44FC" w:rsidRDefault="005C44FC" w:rsidP="005C44FC">
            <w:pPr>
              <w:pStyle w:val="a7"/>
              <w:rPr>
                <w:sz w:val="28"/>
                <w:szCs w:val="28"/>
              </w:rPr>
            </w:pPr>
            <w:r>
              <w:rPr>
                <w:sz w:val="28"/>
                <w:szCs w:val="28"/>
              </w:rPr>
              <w:t>Усвоение школьной программы, учебной успеваемости</w:t>
            </w:r>
          </w:p>
        </w:tc>
        <w:tc>
          <w:tcPr>
            <w:tcW w:w="1673" w:type="dxa"/>
          </w:tcPr>
          <w:p w:rsidR="005C44FC" w:rsidRPr="00681B55" w:rsidRDefault="005C44FC" w:rsidP="005C44FC">
            <w:pPr>
              <w:pStyle w:val="a7"/>
              <w:jc w:val="center"/>
              <w:rPr>
                <w:sz w:val="28"/>
                <w:szCs w:val="28"/>
              </w:rPr>
            </w:pPr>
            <w:r>
              <w:rPr>
                <w:sz w:val="28"/>
                <w:szCs w:val="28"/>
              </w:rPr>
              <w:t>5</w:t>
            </w:r>
          </w:p>
        </w:tc>
        <w:tc>
          <w:tcPr>
            <w:tcW w:w="1134" w:type="dxa"/>
          </w:tcPr>
          <w:p w:rsidR="005C44FC" w:rsidRPr="00681B55" w:rsidRDefault="005C44FC" w:rsidP="005C44FC">
            <w:pPr>
              <w:pStyle w:val="a7"/>
              <w:jc w:val="center"/>
              <w:rPr>
                <w:sz w:val="28"/>
                <w:szCs w:val="28"/>
              </w:rPr>
            </w:pPr>
            <w:r>
              <w:rPr>
                <w:sz w:val="28"/>
                <w:szCs w:val="28"/>
              </w:rPr>
              <w:t>15</w:t>
            </w:r>
          </w:p>
        </w:tc>
      </w:tr>
      <w:tr w:rsidR="005C44FC" w:rsidRPr="00681B55" w:rsidTr="005C44FC">
        <w:trPr>
          <w:trHeight w:val="360"/>
        </w:trPr>
        <w:tc>
          <w:tcPr>
            <w:tcW w:w="7082" w:type="dxa"/>
          </w:tcPr>
          <w:p w:rsidR="005C44FC" w:rsidRPr="00681B55" w:rsidRDefault="005C44FC" w:rsidP="005C44FC">
            <w:pPr>
              <w:pStyle w:val="a7"/>
              <w:rPr>
                <w:sz w:val="28"/>
                <w:szCs w:val="28"/>
              </w:rPr>
            </w:pPr>
            <w:r>
              <w:rPr>
                <w:sz w:val="28"/>
                <w:szCs w:val="28"/>
              </w:rPr>
              <w:t>Оказание помощи б/</w:t>
            </w:r>
            <w:proofErr w:type="gramStart"/>
            <w:r>
              <w:rPr>
                <w:sz w:val="28"/>
                <w:szCs w:val="28"/>
              </w:rPr>
              <w:t>у</w:t>
            </w:r>
            <w:proofErr w:type="gramEnd"/>
            <w:r>
              <w:rPr>
                <w:sz w:val="28"/>
                <w:szCs w:val="28"/>
              </w:rPr>
              <w:t xml:space="preserve"> вещами</w:t>
            </w:r>
          </w:p>
        </w:tc>
        <w:tc>
          <w:tcPr>
            <w:tcW w:w="1673" w:type="dxa"/>
          </w:tcPr>
          <w:p w:rsidR="005C44FC" w:rsidRPr="00681B55" w:rsidRDefault="005C44FC" w:rsidP="005C44FC">
            <w:pPr>
              <w:pStyle w:val="a7"/>
              <w:jc w:val="center"/>
              <w:rPr>
                <w:sz w:val="28"/>
                <w:szCs w:val="28"/>
              </w:rPr>
            </w:pPr>
            <w:r>
              <w:rPr>
                <w:sz w:val="28"/>
                <w:szCs w:val="28"/>
              </w:rPr>
              <w:t>1020</w:t>
            </w:r>
          </w:p>
        </w:tc>
        <w:tc>
          <w:tcPr>
            <w:tcW w:w="1134" w:type="dxa"/>
          </w:tcPr>
          <w:p w:rsidR="005C44FC" w:rsidRPr="00681B55" w:rsidRDefault="005C44FC" w:rsidP="005C44FC">
            <w:pPr>
              <w:pStyle w:val="a7"/>
              <w:jc w:val="center"/>
              <w:rPr>
                <w:sz w:val="28"/>
                <w:szCs w:val="28"/>
              </w:rPr>
            </w:pPr>
            <w:r>
              <w:rPr>
                <w:sz w:val="28"/>
                <w:szCs w:val="28"/>
              </w:rPr>
              <w:t>1700</w:t>
            </w:r>
          </w:p>
        </w:tc>
      </w:tr>
      <w:tr w:rsidR="005C44FC" w:rsidRPr="00681B55" w:rsidTr="005C44FC">
        <w:trPr>
          <w:trHeight w:val="360"/>
        </w:trPr>
        <w:tc>
          <w:tcPr>
            <w:tcW w:w="7082" w:type="dxa"/>
          </w:tcPr>
          <w:p w:rsidR="005C44FC" w:rsidRPr="00681B55" w:rsidRDefault="005C44FC" w:rsidP="005C44FC">
            <w:pPr>
              <w:pStyle w:val="a7"/>
              <w:rPr>
                <w:sz w:val="28"/>
                <w:szCs w:val="28"/>
              </w:rPr>
            </w:pPr>
            <w:r>
              <w:rPr>
                <w:sz w:val="28"/>
                <w:szCs w:val="28"/>
              </w:rPr>
              <w:t>Содействие в прохождении медицинского обследования несовершеннолетних</w:t>
            </w:r>
          </w:p>
        </w:tc>
        <w:tc>
          <w:tcPr>
            <w:tcW w:w="1673" w:type="dxa"/>
          </w:tcPr>
          <w:p w:rsidR="005C44FC" w:rsidRPr="00681B55" w:rsidRDefault="005C44FC" w:rsidP="005C44FC">
            <w:pPr>
              <w:pStyle w:val="a7"/>
              <w:jc w:val="center"/>
              <w:rPr>
                <w:sz w:val="28"/>
                <w:szCs w:val="28"/>
              </w:rPr>
            </w:pPr>
            <w:r>
              <w:rPr>
                <w:sz w:val="28"/>
                <w:szCs w:val="28"/>
              </w:rPr>
              <w:t>16</w:t>
            </w:r>
          </w:p>
        </w:tc>
        <w:tc>
          <w:tcPr>
            <w:tcW w:w="1134" w:type="dxa"/>
          </w:tcPr>
          <w:p w:rsidR="005C44FC" w:rsidRPr="00681B55" w:rsidRDefault="005C44FC" w:rsidP="005C44FC">
            <w:pPr>
              <w:pStyle w:val="a7"/>
              <w:jc w:val="center"/>
              <w:rPr>
                <w:sz w:val="28"/>
                <w:szCs w:val="28"/>
              </w:rPr>
            </w:pPr>
            <w:r>
              <w:rPr>
                <w:sz w:val="28"/>
                <w:szCs w:val="28"/>
              </w:rPr>
              <w:t>31</w:t>
            </w:r>
          </w:p>
        </w:tc>
      </w:tr>
      <w:tr w:rsidR="005C44FC" w:rsidRPr="00681B55" w:rsidTr="005C44FC">
        <w:trPr>
          <w:trHeight w:val="360"/>
        </w:trPr>
        <w:tc>
          <w:tcPr>
            <w:tcW w:w="7082" w:type="dxa"/>
          </w:tcPr>
          <w:p w:rsidR="005C44FC" w:rsidRDefault="005C44FC" w:rsidP="005C44FC">
            <w:pPr>
              <w:pStyle w:val="a7"/>
              <w:rPr>
                <w:sz w:val="28"/>
                <w:szCs w:val="28"/>
              </w:rPr>
            </w:pPr>
            <w:r>
              <w:rPr>
                <w:sz w:val="28"/>
                <w:szCs w:val="28"/>
              </w:rPr>
              <w:t>Оказание помощи в оформлении документов несовершеннолетним</w:t>
            </w:r>
          </w:p>
        </w:tc>
        <w:tc>
          <w:tcPr>
            <w:tcW w:w="1673" w:type="dxa"/>
          </w:tcPr>
          <w:p w:rsidR="005C44FC" w:rsidRDefault="005C44FC" w:rsidP="005C44FC">
            <w:pPr>
              <w:pStyle w:val="a7"/>
              <w:jc w:val="center"/>
              <w:rPr>
                <w:sz w:val="28"/>
                <w:szCs w:val="28"/>
              </w:rPr>
            </w:pPr>
            <w:r>
              <w:rPr>
                <w:sz w:val="28"/>
                <w:szCs w:val="28"/>
              </w:rPr>
              <w:t>24</w:t>
            </w:r>
          </w:p>
        </w:tc>
        <w:tc>
          <w:tcPr>
            <w:tcW w:w="1134" w:type="dxa"/>
          </w:tcPr>
          <w:p w:rsidR="005C44FC" w:rsidRDefault="005C44FC" w:rsidP="005C44FC">
            <w:pPr>
              <w:pStyle w:val="a7"/>
              <w:jc w:val="center"/>
              <w:rPr>
                <w:sz w:val="28"/>
                <w:szCs w:val="28"/>
              </w:rPr>
            </w:pPr>
            <w:r>
              <w:rPr>
                <w:sz w:val="28"/>
                <w:szCs w:val="28"/>
              </w:rPr>
              <w:t>33</w:t>
            </w:r>
          </w:p>
        </w:tc>
      </w:tr>
      <w:tr w:rsidR="005C44FC" w:rsidRPr="00681B55" w:rsidTr="005C44FC">
        <w:trPr>
          <w:trHeight w:val="360"/>
        </w:trPr>
        <w:tc>
          <w:tcPr>
            <w:tcW w:w="7082" w:type="dxa"/>
          </w:tcPr>
          <w:p w:rsidR="005C44FC" w:rsidRDefault="005C44FC" w:rsidP="005C44FC">
            <w:pPr>
              <w:pStyle w:val="a7"/>
              <w:rPr>
                <w:sz w:val="28"/>
                <w:szCs w:val="28"/>
              </w:rPr>
            </w:pPr>
            <w:r>
              <w:rPr>
                <w:sz w:val="28"/>
                <w:szCs w:val="28"/>
              </w:rPr>
              <w:t>Психологическая помощь семьям по вопросам воспитания несовершеннолетних</w:t>
            </w:r>
          </w:p>
        </w:tc>
        <w:tc>
          <w:tcPr>
            <w:tcW w:w="1673" w:type="dxa"/>
          </w:tcPr>
          <w:p w:rsidR="005C44FC" w:rsidRDefault="005C44FC" w:rsidP="005C44FC">
            <w:pPr>
              <w:pStyle w:val="a7"/>
              <w:jc w:val="center"/>
              <w:rPr>
                <w:sz w:val="28"/>
                <w:szCs w:val="28"/>
              </w:rPr>
            </w:pPr>
            <w:r>
              <w:rPr>
                <w:sz w:val="28"/>
                <w:szCs w:val="28"/>
              </w:rPr>
              <w:t>20</w:t>
            </w:r>
          </w:p>
        </w:tc>
        <w:tc>
          <w:tcPr>
            <w:tcW w:w="1134" w:type="dxa"/>
          </w:tcPr>
          <w:p w:rsidR="005C44FC" w:rsidRDefault="005C44FC" w:rsidP="005C44FC">
            <w:pPr>
              <w:pStyle w:val="a7"/>
              <w:jc w:val="center"/>
              <w:rPr>
                <w:sz w:val="28"/>
                <w:szCs w:val="28"/>
              </w:rPr>
            </w:pPr>
            <w:r>
              <w:rPr>
                <w:sz w:val="28"/>
                <w:szCs w:val="28"/>
              </w:rPr>
              <w:t>31</w:t>
            </w:r>
          </w:p>
        </w:tc>
      </w:tr>
    </w:tbl>
    <w:p w:rsidR="005C44FC" w:rsidRDefault="005C44FC" w:rsidP="005C44FC">
      <w:pPr>
        <w:tabs>
          <w:tab w:val="left" w:pos="3179"/>
        </w:tabs>
        <w:spacing w:line="240" w:lineRule="auto"/>
        <w:ind w:left="-567"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5C44FC" w:rsidRDefault="005C44FC" w:rsidP="005C44FC">
      <w:pPr>
        <w:tabs>
          <w:tab w:val="left" w:pos="317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отделении для детей-сирот и </w:t>
      </w:r>
      <w:proofErr w:type="gramStart"/>
      <w:r>
        <w:rPr>
          <w:rFonts w:ascii="Times New Roman" w:hAnsi="Times New Roman" w:cs="Times New Roman"/>
          <w:sz w:val="28"/>
          <w:szCs w:val="28"/>
        </w:rPr>
        <w:t>детей, оставшихся без попечения родителей за 2018 год проживал</w:t>
      </w:r>
      <w:proofErr w:type="gramEnd"/>
      <w:r>
        <w:rPr>
          <w:rFonts w:ascii="Times New Roman" w:hAnsi="Times New Roman" w:cs="Times New Roman"/>
          <w:sz w:val="28"/>
          <w:szCs w:val="28"/>
        </w:rPr>
        <w:t xml:space="preserve"> 21 ребёнок,</w:t>
      </w:r>
    </w:p>
    <w:p w:rsidR="005C44FC" w:rsidRDefault="005C44FC" w:rsidP="005C44FC">
      <w:pPr>
        <w:tabs>
          <w:tab w:val="left" w:pos="317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на 01.01.2019г. в отделении для детей-сирот и детей, оставшихся без попечения родителей по списку 12 детей, по факту 10 (1 несовершеннолетний находится в воспитательной колонии с 04.11.2017г., 1 – направлен на лечение в ГКУЗ «Краевой детский санаторий для лечения туберкулёза»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Краснокаменск на 3 месяца).</w:t>
      </w:r>
    </w:p>
    <w:p w:rsidR="005C44FC" w:rsidRDefault="005C44FC" w:rsidP="005C44FC">
      <w:pPr>
        <w:tabs>
          <w:tab w:val="left" w:pos="317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 2017 году в отделении для детей-сирот и детей, оставшихся без попечения родителей,  проживало 15 детей, на 01.01.2018г. – 12 детей.</w:t>
      </w:r>
    </w:p>
    <w:p w:rsidR="005C44FC" w:rsidRDefault="005C44FC" w:rsidP="005C44FC">
      <w:pPr>
        <w:tabs>
          <w:tab w:val="left" w:pos="317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 01.01.2019г. количество несовершеннолетних, состоящих на учёте КДН и ЗП:</w:t>
      </w:r>
    </w:p>
    <w:p w:rsidR="005C44FC" w:rsidRDefault="005C44FC" w:rsidP="005C44FC">
      <w:pPr>
        <w:tabs>
          <w:tab w:val="left" w:pos="317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1 воспитанник отделения для детей, находящихся в трудной жизненной ситуации - </w:t>
      </w:r>
      <w:proofErr w:type="spellStart"/>
      <w:r>
        <w:rPr>
          <w:rFonts w:ascii="Times New Roman" w:hAnsi="Times New Roman" w:cs="Times New Roman"/>
          <w:sz w:val="28"/>
          <w:szCs w:val="28"/>
        </w:rPr>
        <w:t>Былков</w:t>
      </w:r>
      <w:proofErr w:type="spellEnd"/>
      <w:r>
        <w:rPr>
          <w:rFonts w:ascii="Times New Roman" w:hAnsi="Times New Roman" w:cs="Times New Roman"/>
          <w:sz w:val="28"/>
          <w:szCs w:val="28"/>
        </w:rPr>
        <w:t xml:space="preserve"> Семён (поставлен на учёт до прибытия в Центр).</w:t>
      </w:r>
    </w:p>
    <w:p w:rsidR="005C44FC" w:rsidRDefault="005C44FC" w:rsidP="005C44FC">
      <w:pPr>
        <w:tabs>
          <w:tab w:val="left" w:pos="317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 воспитанник отделения для детей-сирот и детей, оставшихся без попечения родителей - Акшибаров Алексей, поставлен на учёт 01.11.2018 г. в </w:t>
      </w:r>
      <w:r>
        <w:rPr>
          <w:rFonts w:ascii="Times New Roman" w:hAnsi="Times New Roman" w:cs="Times New Roman"/>
          <w:sz w:val="28"/>
          <w:szCs w:val="28"/>
        </w:rPr>
        <w:lastRenderedPageBreak/>
        <w:t>связи с совершением самовольного ухода, Гладких Дмитрий (поставлен на учёт до прибытия в Центр).</w:t>
      </w:r>
    </w:p>
    <w:p w:rsidR="005C44FC" w:rsidRDefault="005C44FC" w:rsidP="005C44FC">
      <w:pPr>
        <w:tabs>
          <w:tab w:val="left" w:pos="317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 12 месяцев 2018г. в отделении для детей, находящихся в трудной жизненной ситуации совершёно 3 самовольных ухода (6 несовершеннолетних):</w:t>
      </w:r>
    </w:p>
    <w:p w:rsidR="005C44FC" w:rsidRDefault="005C44FC" w:rsidP="005C44FC">
      <w:pPr>
        <w:tabs>
          <w:tab w:val="left" w:pos="317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уход - 09.05.2018г. </w:t>
      </w:r>
      <w:proofErr w:type="spellStart"/>
      <w:r>
        <w:rPr>
          <w:rFonts w:ascii="Times New Roman" w:hAnsi="Times New Roman" w:cs="Times New Roman"/>
          <w:sz w:val="28"/>
          <w:szCs w:val="28"/>
        </w:rPr>
        <w:t>Былков</w:t>
      </w:r>
      <w:proofErr w:type="spellEnd"/>
      <w:r>
        <w:rPr>
          <w:rFonts w:ascii="Times New Roman" w:hAnsi="Times New Roman" w:cs="Times New Roman"/>
          <w:sz w:val="28"/>
          <w:szCs w:val="28"/>
        </w:rPr>
        <w:t xml:space="preserve"> Семён. Причины и условия, которые способствовали совершению самовольного ухода воспитанников учреждения:  адаптационный период, отсутствие учебной мотивации, захотел увидеться с мамой, а также непринятие правил проживания в учреждении, склонность к бродяжничеству. Несовершеннолетний помещён в ГУСО 25.04.2018г. по акту о помещении инспектора ПДН МО МВД РФ «Приаргунский» в связи с отсутствием родительского контроля и присмотра.</w:t>
      </w:r>
    </w:p>
    <w:p w:rsidR="005C44FC" w:rsidRDefault="005C44FC" w:rsidP="005C44FC">
      <w:pPr>
        <w:tabs>
          <w:tab w:val="left" w:pos="407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уход – 10.10.2018г. </w:t>
      </w:r>
      <w:proofErr w:type="spellStart"/>
      <w:r>
        <w:rPr>
          <w:rFonts w:ascii="Times New Roman" w:hAnsi="Times New Roman" w:cs="Times New Roman"/>
          <w:sz w:val="28"/>
          <w:szCs w:val="28"/>
        </w:rPr>
        <w:t>Былков</w:t>
      </w:r>
      <w:proofErr w:type="spellEnd"/>
      <w:r>
        <w:rPr>
          <w:rFonts w:ascii="Times New Roman" w:hAnsi="Times New Roman" w:cs="Times New Roman"/>
          <w:sz w:val="28"/>
          <w:szCs w:val="28"/>
        </w:rPr>
        <w:t xml:space="preserve"> Семён, Прозоровский Иван, Акшибаров Алексей.      Причины и условия, которые способствовали совершению самовольного ухода воспитанников учреждения:  Акшибаров Алексей являлся инициатором ухода, т.к. захотел увидеть родственников в с. </w:t>
      </w:r>
      <w:proofErr w:type="spellStart"/>
      <w:r>
        <w:rPr>
          <w:rFonts w:ascii="Times New Roman" w:hAnsi="Times New Roman" w:cs="Times New Roman"/>
          <w:sz w:val="28"/>
          <w:szCs w:val="28"/>
        </w:rPr>
        <w:t>Дурой</w:t>
      </w:r>
      <w:proofErr w:type="spellEnd"/>
      <w:r>
        <w:rPr>
          <w:rFonts w:ascii="Times New Roman" w:hAnsi="Times New Roman" w:cs="Times New Roman"/>
          <w:sz w:val="28"/>
          <w:szCs w:val="28"/>
        </w:rPr>
        <w:t xml:space="preserve">, которых очень давно не видел (сестру, которая находится под опекой, тетю, дядю), поэтому решил их навестить самостоятельно, (т.к. связь с родственниками </w:t>
      </w:r>
      <w:proofErr w:type="gramStart"/>
      <w:r>
        <w:rPr>
          <w:rFonts w:ascii="Times New Roman" w:hAnsi="Times New Roman" w:cs="Times New Roman"/>
          <w:sz w:val="28"/>
          <w:szCs w:val="28"/>
        </w:rPr>
        <w:t>потеряна</w:t>
      </w:r>
      <w:proofErr w:type="gramEnd"/>
      <w:r>
        <w:rPr>
          <w:rFonts w:ascii="Times New Roman" w:hAnsi="Times New Roman" w:cs="Times New Roman"/>
          <w:sz w:val="28"/>
          <w:szCs w:val="28"/>
        </w:rPr>
        <w:t xml:space="preserve"> не работает стационарная, сотовая связь). Прозоровский Иван и  </w:t>
      </w:r>
      <w:proofErr w:type="spellStart"/>
      <w:r>
        <w:rPr>
          <w:rFonts w:ascii="Times New Roman" w:hAnsi="Times New Roman" w:cs="Times New Roman"/>
          <w:sz w:val="28"/>
          <w:szCs w:val="28"/>
        </w:rPr>
        <w:t>Былков</w:t>
      </w:r>
      <w:proofErr w:type="spellEnd"/>
      <w:r>
        <w:rPr>
          <w:rFonts w:ascii="Times New Roman" w:hAnsi="Times New Roman" w:cs="Times New Roman"/>
          <w:sz w:val="28"/>
          <w:szCs w:val="28"/>
        </w:rPr>
        <w:t xml:space="preserve"> Семён  легко попадают под влияние детей  старшего возраста, поэтому ушли с </w:t>
      </w:r>
      <w:proofErr w:type="spellStart"/>
      <w:r>
        <w:rPr>
          <w:rFonts w:ascii="Times New Roman" w:hAnsi="Times New Roman" w:cs="Times New Roman"/>
          <w:sz w:val="28"/>
          <w:szCs w:val="28"/>
        </w:rPr>
        <w:t>Акшибаровым</w:t>
      </w:r>
      <w:proofErr w:type="spellEnd"/>
      <w:r>
        <w:rPr>
          <w:rFonts w:ascii="Times New Roman" w:hAnsi="Times New Roman" w:cs="Times New Roman"/>
          <w:sz w:val="28"/>
          <w:szCs w:val="28"/>
        </w:rPr>
        <w:t xml:space="preserve"> Алексеем за компанию.</w:t>
      </w:r>
    </w:p>
    <w:p w:rsidR="005C44FC" w:rsidRDefault="005C44FC" w:rsidP="005C44FC">
      <w:pPr>
        <w:tabs>
          <w:tab w:val="left" w:pos="317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Воспитанников, совершивших преступление, правонарушение в 2018 году нет.</w:t>
      </w:r>
    </w:p>
    <w:p w:rsidR="005C44FC" w:rsidRDefault="005C44FC" w:rsidP="005C44FC">
      <w:pPr>
        <w:tabs>
          <w:tab w:val="left" w:pos="317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 уход – 22.12.2018г. Гладких Дмитрий, Кондратьев Фёдор.</w:t>
      </w:r>
      <w:r w:rsidRPr="004D1FCF">
        <w:rPr>
          <w:rFonts w:ascii="Times New Roman" w:hAnsi="Times New Roman" w:cs="Times New Roman"/>
          <w:sz w:val="28"/>
          <w:szCs w:val="28"/>
        </w:rPr>
        <w:t xml:space="preserve"> </w:t>
      </w:r>
      <w:r>
        <w:rPr>
          <w:rFonts w:ascii="Times New Roman" w:hAnsi="Times New Roman" w:cs="Times New Roman"/>
          <w:sz w:val="28"/>
          <w:szCs w:val="28"/>
        </w:rPr>
        <w:t xml:space="preserve">Причины и условия, которые способствовали совершению самовольного ухода воспитанников учреждения:  несовершеннолетние поступили в учреждение 21 декабря 2018г. из ГБСУ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«Социально-реабилитационный центр для несовершеннолетних «Надежда» Забайкальского края. Со слов несовершеннолетних у них отсутствует желание проживать в ГУСО «ПКЦСОН «Солнышко», о переводе Дмитрий и Фёдор узнали 20.12.2018г. перед самым отъездом, не успели попрощаться с друзьями, родственниками, взять номера телефонов. </w:t>
      </w:r>
      <w:proofErr w:type="gramStart"/>
      <w:r>
        <w:rPr>
          <w:rFonts w:ascii="Times New Roman" w:hAnsi="Times New Roman" w:cs="Times New Roman"/>
          <w:sz w:val="28"/>
          <w:szCs w:val="28"/>
        </w:rPr>
        <w:t>Гладких</w:t>
      </w:r>
      <w:proofErr w:type="gramEnd"/>
      <w:r>
        <w:rPr>
          <w:rFonts w:ascii="Times New Roman" w:hAnsi="Times New Roman" w:cs="Times New Roman"/>
          <w:sz w:val="28"/>
          <w:szCs w:val="28"/>
        </w:rPr>
        <w:t xml:space="preserve"> Сергей не общался с родными более полугода. Желает увидеться с бабушкой </w:t>
      </w:r>
      <w:proofErr w:type="spellStart"/>
      <w:r>
        <w:rPr>
          <w:rFonts w:ascii="Times New Roman" w:hAnsi="Times New Roman" w:cs="Times New Roman"/>
          <w:sz w:val="28"/>
          <w:szCs w:val="28"/>
        </w:rPr>
        <w:t>Устюговой</w:t>
      </w:r>
      <w:proofErr w:type="spellEnd"/>
      <w:r>
        <w:rPr>
          <w:rFonts w:ascii="Times New Roman" w:hAnsi="Times New Roman" w:cs="Times New Roman"/>
          <w:sz w:val="28"/>
          <w:szCs w:val="28"/>
        </w:rPr>
        <w:t xml:space="preserve"> В.А., тётей </w:t>
      </w:r>
      <w:proofErr w:type="spellStart"/>
      <w:r>
        <w:rPr>
          <w:rFonts w:ascii="Times New Roman" w:hAnsi="Times New Roman" w:cs="Times New Roman"/>
          <w:sz w:val="28"/>
          <w:szCs w:val="28"/>
        </w:rPr>
        <w:t>Устюговой</w:t>
      </w:r>
      <w:proofErr w:type="spellEnd"/>
      <w:r>
        <w:rPr>
          <w:rFonts w:ascii="Times New Roman" w:hAnsi="Times New Roman" w:cs="Times New Roman"/>
          <w:sz w:val="28"/>
          <w:szCs w:val="28"/>
        </w:rPr>
        <w:t xml:space="preserve"> Еленой Николаевной и сестрой Гладких Марией Григорьевной. Все проживают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Чита.</w:t>
      </w:r>
    </w:p>
    <w:p w:rsidR="005C44FC" w:rsidRDefault="005C44FC" w:rsidP="005C44FC">
      <w:pPr>
        <w:tabs>
          <w:tab w:val="left" w:pos="317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Учреждение работает по ведомственной Программе по профилактике противоправного поведения и самовольных уходов воспитанников организаций для детей-сирот и детей, оставшихся без попечения родителей.</w:t>
      </w:r>
    </w:p>
    <w:p w:rsidR="005C44FC" w:rsidRDefault="005C44FC" w:rsidP="005C44FC">
      <w:pPr>
        <w:tabs>
          <w:tab w:val="left" w:pos="317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данной программой разработаны и ежемесячно заполняются  индивидуальные коррекционно-воспитательные карты воспитанников «группы риска», закреплены наставники из числа специалистов учреждения, сотрудника МО МВД РФ «Приаргунский», казаков Новоцурухайтуйской станицы, специалиста отдела опеки и попечительства.</w:t>
      </w:r>
    </w:p>
    <w:p w:rsidR="005C44FC" w:rsidRDefault="005C44FC" w:rsidP="005C44FC">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С наставниками заключены соглашения о наставничестве, взяты заявления о желании являться наставниками для детей, проведено анкетирование. Разработаны планы индивидуальной работы с воспитанниками.</w:t>
      </w:r>
    </w:p>
    <w:p w:rsidR="005C44FC" w:rsidRDefault="005C44FC" w:rsidP="005C44F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Сотрудниками МО МВД РФ «Приаргунский» проводилась профилактическая работа  в ГУСО:  </w:t>
      </w:r>
    </w:p>
    <w:p w:rsidR="005C44FC" w:rsidRDefault="005C44FC" w:rsidP="005C44F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так за 2018г. проведено 14 мероприятий, </w:t>
      </w:r>
    </w:p>
    <w:p w:rsidR="005C44FC" w:rsidRDefault="005C44FC" w:rsidP="005C44FC">
      <w:pPr>
        <w:spacing w:line="240" w:lineRule="auto"/>
        <w:contextualSpacing/>
        <w:rPr>
          <w:rFonts w:ascii="Times New Roman" w:hAnsi="Times New Roman" w:cs="Times New Roman"/>
          <w:sz w:val="28"/>
          <w:szCs w:val="28"/>
        </w:rPr>
      </w:pPr>
      <w:r>
        <w:rPr>
          <w:rFonts w:ascii="Times New Roman" w:hAnsi="Times New Roman" w:cs="Times New Roman"/>
          <w:sz w:val="28"/>
          <w:szCs w:val="28"/>
        </w:rPr>
        <w:t>- за аналогичный период 2017г. проведено 10 мероприятий.</w:t>
      </w:r>
    </w:p>
    <w:p w:rsidR="005C44FC" w:rsidRDefault="005C44FC" w:rsidP="005C44FC">
      <w:pPr>
        <w:spacing w:line="240" w:lineRule="auto"/>
        <w:contextualSpacing/>
        <w:rPr>
          <w:rFonts w:ascii="Times New Roman" w:hAnsi="Times New Roman" w:cs="Times New Roman"/>
          <w:sz w:val="28"/>
          <w:szCs w:val="28"/>
        </w:rPr>
      </w:pPr>
      <w:r>
        <w:rPr>
          <w:rFonts w:ascii="Times New Roman" w:hAnsi="Times New Roman" w:cs="Times New Roman"/>
          <w:sz w:val="28"/>
          <w:szCs w:val="28"/>
        </w:rPr>
        <w:t>Анализ работы показывает, что улучшилось межведомственное  взаимодействие, в 2018 году проведено больше мероприятий с участием сотрудников полиции.</w:t>
      </w:r>
    </w:p>
    <w:p w:rsidR="005C44FC" w:rsidRDefault="005C44FC" w:rsidP="005C44FC">
      <w:pPr>
        <w:tabs>
          <w:tab w:val="left" w:pos="317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Все воспитанники, проживающие в учреждении, систематически вовлекаются в занятия спортом, посещение кружков. На базе учреждения работают следующие кружки:</w:t>
      </w:r>
    </w:p>
    <w:tbl>
      <w:tblPr>
        <w:tblStyle w:val="a4"/>
        <w:tblW w:w="0" w:type="auto"/>
        <w:tblInd w:w="108" w:type="dxa"/>
        <w:tblLook w:val="04A0"/>
      </w:tblPr>
      <w:tblGrid>
        <w:gridCol w:w="2984"/>
        <w:gridCol w:w="6479"/>
      </w:tblGrid>
      <w:tr w:rsidR="005C44FC" w:rsidTr="005C44FC">
        <w:tc>
          <w:tcPr>
            <w:tcW w:w="3119" w:type="dxa"/>
          </w:tcPr>
          <w:p w:rsidR="005C44FC" w:rsidRPr="00861037" w:rsidRDefault="005C44FC" w:rsidP="005C44FC">
            <w:pPr>
              <w:tabs>
                <w:tab w:val="left" w:pos="3179"/>
              </w:tabs>
              <w:contextualSpacing/>
              <w:jc w:val="center"/>
              <w:rPr>
                <w:rFonts w:ascii="Times New Roman" w:hAnsi="Times New Roman" w:cs="Times New Roman"/>
                <w:b/>
                <w:sz w:val="28"/>
                <w:szCs w:val="28"/>
              </w:rPr>
            </w:pPr>
            <w:r w:rsidRPr="00861037">
              <w:rPr>
                <w:rFonts w:ascii="Times New Roman" w:hAnsi="Times New Roman" w:cs="Times New Roman"/>
                <w:b/>
                <w:sz w:val="28"/>
                <w:szCs w:val="28"/>
              </w:rPr>
              <w:t>Название кружка</w:t>
            </w:r>
          </w:p>
        </w:tc>
        <w:tc>
          <w:tcPr>
            <w:tcW w:w="7087" w:type="dxa"/>
          </w:tcPr>
          <w:p w:rsidR="005C44FC" w:rsidRPr="00861037" w:rsidRDefault="005C44FC" w:rsidP="005C44FC">
            <w:pPr>
              <w:tabs>
                <w:tab w:val="left" w:pos="3179"/>
              </w:tabs>
              <w:contextualSpacing/>
              <w:jc w:val="center"/>
              <w:rPr>
                <w:rFonts w:ascii="Times New Roman" w:hAnsi="Times New Roman" w:cs="Times New Roman"/>
                <w:b/>
                <w:sz w:val="28"/>
                <w:szCs w:val="28"/>
              </w:rPr>
            </w:pPr>
            <w:r w:rsidRPr="00861037">
              <w:rPr>
                <w:rFonts w:ascii="Times New Roman" w:hAnsi="Times New Roman" w:cs="Times New Roman"/>
                <w:b/>
                <w:sz w:val="28"/>
                <w:szCs w:val="28"/>
              </w:rPr>
              <w:t>Результаты работы</w:t>
            </w:r>
          </w:p>
        </w:tc>
      </w:tr>
      <w:tr w:rsidR="005C44FC" w:rsidTr="005C44FC">
        <w:tc>
          <w:tcPr>
            <w:tcW w:w="3119"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«Резьба по дереву»</w:t>
            </w:r>
          </w:p>
        </w:tc>
        <w:tc>
          <w:tcPr>
            <w:tcW w:w="7087" w:type="dxa"/>
          </w:tcPr>
          <w:p w:rsidR="005C44FC" w:rsidRDefault="005C44FC" w:rsidP="005C44FC">
            <w:pPr>
              <w:tabs>
                <w:tab w:val="left" w:pos="3179"/>
              </w:tabs>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Изготовление разделочных досок, скалок, детских стульчиков, указок, новогодних сувениров, мелкий ремонт мебели, посильное участие в ремонте музыкального зала, постройка игровой зоны «Корабль», постройка песочницы, строительство заборов, стаек для животных.</w:t>
            </w:r>
            <w:proofErr w:type="gramEnd"/>
          </w:p>
        </w:tc>
      </w:tr>
      <w:tr w:rsidR="005C44FC" w:rsidTr="005C44FC">
        <w:tc>
          <w:tcPr>
            <w:tcW w:w="3119"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«Фемида»</w:t>
            </w:r>
          </w:p>
        </w:tc>
        <w:tc>
          <w:tcPr>
            <w:tcW w:w="7087"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Ознакомление с административным и уголовным Кодексами, встречи с инспектором ПДН, снижение численности правонарушений среди воспитанников, формирование правового самосознания воспитанников, положительной мотивации на исполнение правил, законов.</w:t>
            </w:r>
          </w:p>
        </w:tc>
      </w:tr>
      <w:tr w:rsidR="005C44FC" w:rsidTr="005C44FC">
        <w:tc>
          <w:tcPr>
            <w:tcW w:w="3119"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«Компьютер и мы»</w:t>
            </w:r>
          </w:p>
        </w:tc>
        <w:tc>
          <w:tcPr>
            <w:tcW w:w="7087"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Дети осваивали азы компьютерной грамотности, учились печатать на компьютере, работать в сети Интернет для подготовки рефератов, докладов и т.д.</w:t>
            </w:r>
          </w:p>
          <w:p w:rsidR="005C44FC" w:rsidRDefault="005C44FC" w:rsidP="005C44FC">
            <w:pPr>
              <w:tabs>
                <w:tab w:val="left" w:pos="3179"/>
              </w:tabs>
              <w:contextualSpacing/>
              <w:jc w:val="both"/>
              <w:rPr>
                <w:rFonts w:ascii="Times New Roman" w:hAnsi="Times New Roman" w:cs="Times New Roman"/>
                <w:sz w:val="28"/>
                <w:szCs w:val="28"/>
              </w:rPr>
            </w:pPr>
          </w:p>
        </w:tc>
      </w:tr>
      <w:tr w:rsidR="005C44FC" w:rsidTr="005C44FC">
        <w:tc>
          <w:tcPr>
            <w:tcW w:w="3119"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«Поварёнок»</w:t>
            </w:r>
          </w:p>
        </w:tc>
        <w:tc>
          <w:tcPr>
            <w:tcW w:w="7087"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Дети научились пользовать ножом, чистить картофель, приготовление различного вида тест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блинное, пельменное, дрожжевое, песочное, бисквит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xml:space="preserve">), пользоваться </w:t>
            </w:r>
            <w:proofErr w:type="spellStart"/>
            <w:r>
              <w:rPr>
                <w:rFonts w:ascii="Times New Roman" w:hAnsi="Times New Roman" w:cs="Times New Roman"/>
                <w:sz w:val="28"/>
                <w:szCs w:val="28"/>
              </w:rPr>
              <w:t>блендером</w:t>
            </w:r>
            <w:proofErr w:type="spellEnd"/>
            <w:r>
              <w:rPr>
                <w:rFonts w:ascii="Times New Roman" w:hAnsi="Times New Roman" w:cs="Times New Roman"/>
                <w:sz w:val="28"/>
                <w:szCs w:val="28"/>
              </w:rPr>
              <w:t xml:space="preserve">, микроволновой печью, духовым шкафом, </w:t>
            </w:r>
            <w:proofErr w:type="spellStart"/>
            <w:r>
              <w:rPr>
                <w:rFonts w:ascii="Times New Roman" w:hAnsi="Times New Roman" w:cs="Times New Roman"/>
                <w:sz w:val="28"/>
                <w:szCs w:val="28"/>
              </w:rPr>
              <w:t>электроконфорками</w:t>
            </w:r>
            <w:proofErr w:type="spellEnd"/>
            <w:r>
              <w:rPr>
                <w:rFonts w:ascii="Times New Roman" w:hAnsi="Times New Roman" w:cs="Times New Roman"/>
                <w:sz w:val="28"/>
                <w:szCs w:val="28"/>
              </w:rPr>
              <w:t>. Научились разделывать мясо, молоть его на мясорубке, пользоваться фритюром. Освоили технологию приготовления разнообразных блюд (супы, вторые блюда, выпечка, коктейли, торты).</w:t>
            </w:r>
          </w:p>
        </w:tc>
      </w:tr>
      <w:tr w:rsidR="005C44FC" w:rsidTr="005C44FC">
        <w:tc>
          <w:tcPr>
            <w:tcW w:w="3119"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«Экономика и её роль в жизни человека»</w:t>
            </w:r>
          </w:p>
        </w:tc>
        <w:tc>
          <w:tcPr>
            <w:tcW w:w="7087"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 xml:space="preserve">Дети научились видеть проблемы, ставить вопросы, формулировать собственное мнение, высказывать суждение, делать выводы, учитывать разные мнения и аргументировать свои идеи. Проведена </w:t>
            </w:r>
            <w:r>
              <w:rPr>
                <w:rFonts w:ascii="Times New Roman" w:hAnsi="Times New Roman" w:cs="Times New Roman"/>
                <w:sz w:val="28"/>
                <w:szCs w:val="28"/>
              </w:rPr>
              <w:lastRenderedPageBreak/>
              <w:t>неделя финансовой грамотности. Проведены экскурсии в Сбербанк, бухгалтерию учреждения.</w:t>
            </w:r>
          </w:p>
        </w:tc>
      </w:tr>
      <w:tr w:rsidR="005C44FC" w:rsidTr="005C44FC">
        <w:tc>
          <w:tcPr>
            <w:tcW w:w="3119"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lastRenderedPageBreak/>
              <w:t>«Страна  Рукоделия»</w:t>
            </w:r>
          </w:p>
        </w:tc>
        <w:tc>
          <w:tcPr>
            <w:tcW w:w="7087" w:type="dxa"/>
          </w:tcPr>
          <w:p w:rsidR="005C44FC" w:rsidRDefault="005C44FC" w:rsidP="005C44FC">
            <w:pPr>
              <w:tabs>
                <w:tab w:val="left" w:pos="3179"/>
              </w:tabs>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Дети научились вышивать, правильно пользоваться ножницами, швейной иглой, вырезать по контуру, по выкройке, работать с тканью, картоном, мехом, кожей, потолочной плиткой, при работе использовать бусинки, пуговицы, </w:t>
            </w:r>
            <w:proofErr w:type="spellStart"/>
            <w:r>
              <w:rPr>
                <w:rFonts w:ascii="Times New Roman" w:hAnsi="Times New Roman" w:cs="Times New Roman"/>
                <w:sz w:val="28"/>
                <w:szCs w:val="28"/>
              </w:rPr>
              <w:t>пайетки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Сшили 2 куклы для кукольного театра, подарки учителям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Дню учителя, изготовили 32 подарка к Дню Матери, выставки «Ёлочки-иголочки», «Волшебная ниточка».</w:t>
            </w:r>
          </w:p>
        </w:tc>
      </w:tr>
      <w:tr w:rsidR="005C44FC" w:rsidTr="005C44FC">
        <w:tc>
          <w:tcPr>
            <w:tcW w:w="3119"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«Музыкальная капелька»</w:t>
            </w:r>
          </w:p>
        </w:tc>
        <w:tc>
          <w:tcPr>
            <w:tcW w:w="7087"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 xml:space="preserve">Дети научились правильно владеть голосом, сценическими движениями, чувству коллективизма. Развивали память, слух, воображение, фантазию. Участвовали в концерте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Дню матери на уровне поселения, во всех праздничных мероприятиях, проводимых в учреждении.</w:t>
            </w:r>
          </w:p>
        </w:tc>
      </w:tr>
      <w:tr w:rsidR="005C44FC" w:rsidTr="005C44FC">
        <w:tc>
          <w:tcPr>
            <w:tcW w:w="3119"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«Мир сказки»</w:t>
            </w:r>
          </w:p>
        </w:tc>
        <w:tc>
          <w:tcPr>
            <w:tcW w:w="7087"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Научились проявлять свой талант, актёрскому мастерству, работать в коллективе, сопереживать. Показывать различные виды театров: пальчиковый- 3 спектакля, кукольный  - 3 спектакля.</w:t>
            </w:r>
          </w:p>
        </w:tc>
      </w:tr>
      <w:tr w:rsidR="005C44FC" w:rsidTr="005C44FC">
        <w:tc>
          <w:tcPr>
            <w:tcW w:w="3119"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«Фольклор»</w:t>
            </w:r>
          </w:p>
        </w:tc>
        <w:tc>
          <w:tcPr>
            <w:tcW w:w="7087"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Дети получили новые знания, развивали память, творческие способности, внимание, усидчивость, ответственность, работать с куклами, соотносить слова и движения куклы. Дети получали положительные эмоции, радость. Проведено 2 кукольных театра, чтение художественной литературы, русских сказок, сказок Забайкалья, традиции и обычаи русского народа, знакомство с предметами русского быта.</w:t>
            </w:r>
          </w:p>
        </w:tc>
      </w:tr>
      <w:tr w:rsidR="005C44FC" w:rsidTr="005C44FC">
        <w:tc>
          <w:tcPr>
            <w:tcW w:w="3119"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«Занимательная математика»</w:t>
            </w:r>
          </w:p>
        </w:tc>
        <w:tc>
          <w:tcPr>
            <w:tcW w:w="7087"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 xml:space="preserve">Улучшились знания детей по заучиванию таблицы умножения, решение уравнений, решение примеров столбиком. Научились решать логические задачи, задачи на сообразительность, на смекалку, разгадывать кроссворды, чертить их, решать ребусы, математические фокусы. Развивали мышление, кругозор, мелкую моторику, воспитывали усидчивость. Освоили графические навыки, проводили </w:t>
            </w:r>
            <w:proofErr w:type="spellStart"/>
            <w:r>
              <w:rPr>
                <w:rFonts w:ascii="Times New Roman" w:hAnsi="Times New Roman" w:cs="Times New Roman"/>
                <w:sz w:val="28"/>
                <w:szCs w:val="28"/>
              </w:rPr>
              <w:t>физминутки</w:t>
            </w:r>
            <w:proofErr w:type="spellEnd"/>
            <w:r>
              <w:rPr>
                <w:rFonts w:ascii="Times New Roman" w:hAnsi="Times New Roman" w:cs="Times New Roman"/>
                <w:sz w:val="28"/>
                <w:szCs w:val="28"/>
              </w:rPr>
              <w:t>, гимнастику для глаз.</w:t>
            </w:r>
          </w:p>
        </w:tc>
      </w:tr>
      <w:tr w:rsidR="005C44FC" w:rsidTr="005C44FC">
        <w:tc>
          <w:tcPr>
            <w:tcW w:w="3119"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«Мастерица»</w:t>
            </w:r>
          </w:p>
        </w:tc>
        <w:tc>
          <w:tcPr>
            <w:tcW w:w="7087"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 xml:space="preserve">Дети научились пользоваться швейной иглой, разучили разные виды стежков, отрабатывая их на изделиях; пользоваться швейной машиной, отрабатывая машинные швы; шить фартуки, прихватки, мягкие игрушки, различные поделки, </w:t>
            </w:r>
            <w:r>
              <w:rPr>
                <w:rFonts w:ascii="Times New Roman" w:hAnsi="Times New Roman" w:cs="Times New Roman"/>
                <w:sz w:val="28"/>
                <w:szCs w:val="28"/>
              </w:rPr>
              <w:lastRenderedPageBreak/>
              <w:t>Анжела сшила юбку.</w:t>
            </w:r>
          </w:p>
        </w:tc>
      </w:tr>
      <w:tr w:rsidR="005C44FC" w:rsidTr="005C44FC">
        <w:tc>
          <w:tcPr>
            <w:tcW w:w="3119"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lastRenderedPageBreak/>
              <w:t>«Аэробика»</w:t>
            </w:r>
          </w:p>
        </w:tc>
        <w:tc>
          <w:tcPr>
            <w:tcW w:w="7087" w:type="dxa"/>
          </w:tcPr>
          <w:p w:rsidR="005C44FC" w:rsidRDefault="005C44FC" w:rsidP="005C44FC">
            <w:pPr>
              <w:tabs>
                <w:tab w:val="left" w:pos="3179"/>
              </w:tabs>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Дети научились двигаться в ритме музыки по свободной заданной теме, научились выполнять движения в быстром и медленном темпах.</w:t>
            </w:r>
            <w:proofErr w:type="gramEnd"/>
            <w:r>
              <w:rPr>
                <w:rFonts w:ascii="Times New Roman" w:hAnsi="Times New Roman" w:cs="Times New Roman"/>
                <w:sz w:val="28"/>
                <w:szCs w:val="28"/>
              </w:rPr>
              <w:t xml:space="preserve"> Участвовали в Новогоднем утреннике, показывали открытое занятие, в школьном мероприятии.</w:t>
            </w:r>
          </w:p>
        </w:tc>
      </w:tr>
      <w:tr w:rsidR="005C44FC" w:rsidTr="005C44FC">
        <w:tc>
          <w:tcPr>
            <w:tcW w:w="3119"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«Азбука этикета»</w:t>
            </w:r>
          </w:p>
        </w:tc>
        <w:tc>
          <w:tcPr>
            <w:tcW w:w="7087"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Дети научились элементарным правилам этикета, вежливости, доброте,  дружелюбию, коллективизму, научились приветствовать, благодарить.</w:t>
            </w:r>
          </w:p>
        </w:tc>
      </w:tr>
    </w:tbl>
    <w:p w:rsidR="005C44FC" w:rsidRDefault="005C44FC" w:rsidP="005C44FC">
      <w:pPr>
        <w:tabs>
          <w:tab w:val="left" w:pos="3179"/>
        </w:tabs>
        <w:spacing w:line="240" w:lineRule="auto"/>
        <w:ind w:left="-567" w:firstLine="284"/>
        <w:contextualSpacing/>
        <w:jc w:val="both"/>
        <w:rPr>
          <w:rFonts w:ascii="Times New Roman" w:hAnsi="Times New Roman" w:cs="Times New Roman"/>
          <w:sz w:val="28"/>
          <w:szCs w:val="28"/>
        </w:rPr>
      </w:pPr>
    </w:p>
    <w:p w:rsidR="005C44FC" w:rsidRDefault="005C44FC" w:rsidP="005C44FC">
      <w:pPr>
        <w:tabs>
          <w:tab w:val="left" w:pos="3179"/>
        </w:tabs>
        <w:spacing w:line="240" w:lineRule="auto"/>
        <w:ind w:left="-567" w:firstLine="284"/>
        <w:contextualSpacing/>
        <w:jc w:val="both"/>
        <w:rPr>
          <w:rFonts w:ascii="Times New Roman" w:hAnsi="Times New Roman" w:cs="Times New Roman"/>
          <w:sz w:val="28"/>
          <w:szCs w:val="28"/>
        </w:rPr>
      </w:pPr>
    </w:p>
    <w:p w:rsidR="005C44FC" w:rsidRDefault="005C44FC" w:rsidP="005C44FC">
      <w:pPr>
        <w:spacing w:line="240" w:lineRule="auto"/>
        <w:contextualSpacing/>
        <w:jc w:val="both"/>
        <w:rPr>
          <w:rFonts w:ascii="Times New Roman" w:hAnsi="Times New Roman" w:cs="Times New Roman"/>
          <w:sz w:val="28"/>
          <w:szCs w:val="28"/>
        </w:rPr>
      </w:pPr>
      <w:r>
        <w:rPr>
          <w:sz w:val="28"/>
          <w:szCs w:val="28"/>
        </w:rPr>
        <w:t xml:space="preserve">     </w:t>
      </w:r>
      <w:r w:rsidRPr="00880C39">
        <w:rPr>
          <w:rFonts w:ascii="Times New Roman" w:hAnsi="Times New Roman" w:cs="Times New Roman"/>
          <w:sz w:val="28"/>
          <w:szCs w:val="28"/>
        </w:rPr>
        <w:t>Анализ п</w:t>
      </w:r>
      <w:r>
        <w:rPr>
          <w:rFonts w:ascii="Times New Roman" w:hAnsi="Times New Roman" w:cs="Times New Roman"/>
          <w:sz w:val="28"/>
          <w:szCs w:val="28"/>
        </w:rPr>
        <w:t>роведенной работы показал, что 80</w:t>
      </w:r>
      <w:r w:rsidRPr="00880C39">
        <w:rPr>
          <w:rFonts w:ascii="Times New Roman" w:hAnsi="Times New Roman" w:cs="Times New Roman"/>
          <w:sz w:val="28"/>
          <w:szCs w:val="28"/>
        </w:rPr>
        <w:t>% детей приобрели необходимые умения и навыки личной гигиены, научились ухажи</w:t>
      </w:r>
      <w:r>
        <w:rPr>
          <w:rFonts w:ascii="Times New Roman" w:hAnsi="Times New Roman" w:cs="Times New Roman"/>
          <w:sz w:val="28"/>
          <w:szCs w:val="28"/>
        </w:rPr>
        <w:t>вать за своей одеждой, обувью, 58</w:t>
      </w:r>
      <w:r w:rsidRPr="00880C39">
        <w:rPr>
          <w:rFonts w:ascii="Times New Roman" w:hAnsi="Times New Roman" w:cs="Times New Roman"/>
          <w:sz w:val="28"/>
          <w:szCs w:val="28"/>
        </w:rPr>
        <w:t>% детей улучшили свои творческие способности</w:t>
      </w:r>
      <w:r>
        <w:rPr>
          <w:rFonts w:ascii="Times New Roman" w:hAnsi="Times New Roman" w:cs="Times New Roman"/>
          <w:sz w:val="28"/>
          <w:szCs w:val="28"/>
        </w:rPr>
        <w:t>.</w:t>
      </w:r>
    </w:p>
    <w:p w:rsidR="005C44FC" w:rsidRDefault="005C44FC" w:rsidP="005C44FC">
      <w:pPr>
        <w:spacing w:line="240" w:lineRule="auto"/>
        <w:contextualSpacing/>
        <w:jc w:val="both"/>
        <w:rPr>
          <w:rFonts w:ascii="Times New Roman" w:hAnsi="Times New Roman" w:cs="Times New Roman"/>
          <w:sz w:val="28"/>
          <w:szCs w:val="28"/>
        </w:rPr>
      </w:pPr>
      <w:r w:rsidRPr="00880C39">
        <w:rPr>
          <w:rFonts w:ascii="Times New Roman" w:hAnsi="Times New Roman" w:cs="Times New Roman"/>
          <w:sz w:val="28"/>
          <w:szCs w:val="28"/>
        </w:rPr>
        <w:t xml:space="preserve"> Включение воспитанников в трудовую деятельность позволило сформировать такие качества личности как терпение, старание, внимание, которые необходимы для подготовки к самостоятельной жизни. Общественно-полезная деятельность в помещениях и на территории Центра - это дежурства в группе по столовой, в комнатах, субботники на территории Центра, пос</w:t>
      </w:r>
      <w:r>
        <w:rPr>
          <w:rFonts w:ascii="Times New Roman" w:hAnsi="Times New Roman" w:cs="Times New Roman"/>
          <w:sz w:val="28"/>
          <w:szCs w:val="28"/>
        </w:rPr>
        <w:t xml:space="preserve">адка, полив, прополка огородов и цветников, помощь в ремонте помещений учреждения, </w:t>
      </w:r>
      <w:r w:rsidRPr="00880C39">
        <w:rPr>
          <w:rFonts w:ascii="Times New Roman" w:hAnsi="Times New Roman" w:cs="Times New Roman"/>
          <w:sz w:val="28"/>
          <w:szCs w:val="28"/>
        </w:rPr>
        <w:t>приучали детей к труду, умению работать в коллективе, помогать друг другу. В результате мероприятий выполнены задачи по формированию навыков индивидуальной и коллективной трудовой деятельности, потребности трудиться, развитию    трудовых навыков по уходу за собой и своим  жилищем</w:t>
      </w:r>
      <w:r>
        <w:rPr>
          <w:rFonts w:ascii="Times New Roman" w:hAnsi="Times New Roman" w:cs="Times New Roman"/>
          <w:sz w:val="28"/>
          <w:szCs w:val="28"/>
        </w:rPr>
        <w:t xml:space="preserve">, умение приготовить себе пищу, пользоваться </w:t>
      </w:r>
      <w:proofErr w:type="spellStart"/>
      <w:r>
        <w:rPr>
          <w:rFonts w:ascii="Times New Roman" w:hAnsi="Times New Roman" w:cs="Times New Roman"/>
          <w:sz w:val="28"/>
          <w:szCs w:val="28"/>
        </w:rPr>
        <w:t>электо</w:t>
      </w:r>
      <w:proofErr w:type="spellEnd"/>
      <w:r>
        <w:rPr>
          <w:rFonts w:ascii="Times New Roman" w:hAnsi="Times New Roman" w:cs="Times New Roman"/>
          <w:sz w:val="28"/>
          <w:szCs w:val="28"/>
        </w:rPr>
        <w:t xml:space="preserve"> – бытовой техникой, швейными и столярными инструментами</w:t>
      </w:r>
      <w:r w:rsidRPr="00880C39">
        <w:rPr>
          <w:rFonts w:ascii="Times New Roman" w:hAnsi="Times New Roman" w:cs="Times New Roman"/>
          <w:sz w:val="28"/>
          <w:szCs w:val="28"/>
        </w:rPr>
        <w:t xml:space="preserve">. </w:t>
      </w:r>
    </w:p>
    <w:p w:rsidR="005C44FC" w:rsidRDefault="005C44FC" w:rsidP="005C44FC">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 результате диагностических мероприятий уровня жизненных умений и навыков отмечена  положительная динамика по всем показателям, что свидетельствует об эффективности применяемых воспитателями методах и формах воспитательной работы с детьми.</w:t>
      </w:r>
    </w:p>
    <w:p w:rsidR="005C44FC" w:rsidRDefault="005C44FC" w:rsidP="005C44FC">
      <w:pPr>
        <w:spacing w:line="240" w:lineRule="auto"/>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Четверо воспитанников отделения участвовали в командных соревнованиях по футболу, волейболу на уровне района и 1 ребёнок – на уровне края.</w:t>
      </w:r>
    </w:p>
    <w:p w:rsidR="005C44FC" w:rsidRDefault="005C44FC" w:rsidP="005C44FC">
      <w:pPr>
        <w:spacing w:line="240" w:lineRule="auto"/>
        <w:contextualSpacing/>
        <w:rPr>
          <w:rFonts w:ascii="Times New Roman" w:hAnsi="Times New Roman" w:cs="Times New Roman"/>
          <w:sz w:val="28"/>
          <w:szCs w:val="28"/>
          <w:lang w:eastAsia="ar-SA"/>
        </w:rPr>
      </w:pPr>
      <w:r>
        <w:rPr>
          <w:rFonts w:ascii="Times New Roman" w:hAnsi="Times New Roman" w:cs="Times New Roman"/>
          <w:sz w:val="28"/>
          <w:szCs w:val="28"/>
          <w:lang w:eastAsia="ar-SA"/>
        </w:rPr>
        <w:t xml:space="preserve">   1 сентября 2018 года четверо выпускников  отделения для детей-сирот и детей, оставшихся без попечения родителей продолжили обучение: 3 – в ГОУ «Приаргунский государственный колледж», 1 – «Педагогический колледж </w:t>
      </w:r>
      <w:proofErr w:type="gramStart"/>
      <w:r>
        <w:rPr>
          <w:rFonts w:ascii="Times New Roman" w:hAnsi="Times New Roman" w:cs="Times New Roman"/>
          <w:sz w:val="28"/>
          <w:szCs w:val="28"/>
          <w:lang w:eastAsia="ar-SA"/>
        </w:rPr>
        <w:t>г</w:t>
      </w:r>
      <w:proofErr w:type="gramEnd"/>
      <w:r>
        <w:rPr>
          <w:rFonts w:ascii="Times New Roman" w:hAnsi="Times New Roman" w:cs="Times New Roman"/>
          <w:sz w:val="28"/>
          <w:szCs w:val="28"/>
          <w:lang w:eastAsia="ar-SA"/>
        </w:rPr>
        <w:t>. Сретенска».</w:t>
      </w:r>
    </w:p>
    <w:p w:rsidR="005C44FC" w:rsidRDefault="005C44FC" w:rsidP="005C44FC">
      <w:pPr>
        <w:tabs>
          <w:tab w:val="num" w:pos="2340"/>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Воспитанники учреждения получают образование по общеобразовательным программам начального общего, основного общего образования.   Обучаются   в соответствии с особенностями здоровья и развития в МБОУ СОШ с. Новоцурухайтуй детей.</w:t>
      </w:r>
    </w:p>
    <w:p w:rsidR="005C44FC" w:rsidRPr="0032690C" w:rsidRDefault="005C44FC" w:rsidP="005C44FC">
      <w:pPr>
        <w:tabs>
          <w:tab w:val="num" w:pos="2340"/>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2690C">
        <w:rPr>
          <w:rFonts w:ascii="Times New Roman" w:hAnsi="Times New Roman" w:cs="Times New Roman"/>
          <w:iCs/>
          <w:sz w:val="28"/>
          <w:szCs w:val="28"/>
        </w:rPr>
        <w:t xml:space="preserve">Для повышения успеваемости, налаживания взаимодействия со школой было организовано: </w:t>
      </w:r>
    </w:p>
    <w:p w:rsidR="005C44FC" w:rsidRDefault="005C44FC" w:rsidP="005C44FC">
      <w:pPr>
        <w:numPr>
          <w:ilvl w:val="0"/>
          <w:numId w:val="6"/>
        </w:numPr>
        <w:spacing w:before="100" w:beforeAutospacing="1"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дежурство в школе воспитателями и специалистами;</w:t>
      </w:r>
    </w:p>
    <w:p w:rsidR="005C44FC" w:rsidRDefault="005C44FC" w:rsidP="005C44FC">
      <w:pPr>
        <w:numPr>
          <w:ilvl w:val="0"/>
          <w:numId w:val="6"/>
        </w:numPr>
        <w:spacing w:before="100" w:beforeAutospacing="1"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lastRenderedPageBreak/>
        <w:t>заседания  ПМПК;</w:t>
      </w:r>
    </w:p>
    <w:p w:rsidR="005C44FC" w:rsidRDefault="005C44FC" w:rsidP="005C44FC">
      <w:pPr>
        <w:numPr>
          <w:ilvl w:val="0"/>
          <w:numId w:val="6"/>
        </w:numPr>
        <w:spacing w:before="100" w:beforeAutospacing="1"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работа совета профилактики;</w:t>
      </w:r>
    </w:p>
    <w:p w:rsidR="005C44FC" w:rsidRDefault="005C44FC" w:rsidP="005C44FC">
      <w:pPr>
        <w:numPr>
          <w:ilvl w:val="0"/>
          <w:numId w:val="6"/>
        </w:numPr>
        <w:spacing w:before="100" w:beforeAutospacing="1"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регулярно отслеживалась успеваемость, посещаемость школы воспитанниками;</w:t>
      </w:r>
    </w:p>
    <w:p w:rsidR="005C44FC" w:rsidRDefault="005C44FC" w:rsidP="005C44FC">
      <w:pPr>
        <w:numPr>
          <w:ilvl w:val="0"/>
          <w:numId w:val="6"/>
        </w:numPr>
        <w:spacing w:before="100" w:beforeAutospacing="1"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сопровождение  воспитанников начальных классов из центра до школы.</w:t>
      </w:r>
    </w:p>
    <w:p w:rsidR="005C44FC" w:rsidRDefault="005C44FC" w:rsidP="005C44FC">
      <w:pPr>
        <w:spacing w:before="100" w:beforeAutospacing="1"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Результатом проведённой работы стало снижение количества непосещения детьми уроков без уважительной причины (уроки воспитанниками не посещались только по причине болезни), повышение качества обучения  (за 2017-2018 учебный год и за 1 и 2 модуль 2018-2019 учебного года все дети были аттестованы по всем предметам).</w:t>
      </w:r>
    </w:p>
    <w:p w:rsidR="005C44FC" w:rsidRDefault="005C44FC" w:rsidP="005C44FC">
      <w:pPr>
        <w:tabs>
          <w:tab w:val="left" w:pos="3179"/>
        </w:tabs>
        <w:spacing w:line="240" w:lineRule="auto"/>
        <w:ind w:left="-567" w:firstLine="284"/>
        <w:contextualSpacing/>
        <w:jc w:val="both"/>
        <w:rPr>
          <w:rFonts w:ascii="Times New Roman" w:hAnsi="Times New Roman" w:cs="Times New Roman"/>
          <w:sz w:val="28"/>
          <w:szCs w:val="28"/>
        </w:rPr>
      </w:pPr>
      <w:r>
        <w:rPr>
          <w:rFonts w:ascii="Times New Roman" w:hAnsi="Times New Roman" w:cs="Times New Roman"/>
          <w:sz w:val="28"/>
          <w:szCs w:val="28"/>
        </w:rPr>
        <w:t>Все воспитанники учреждения в апреле 2018г. прошли диспансеризацию:</w:t>
      </w:r>
    </w:p>
    <w:p w:rsidR="005C44FC" w:rsidRDefault="005C44FC" w:rsidP="005C44FC">
      <w:pPr>
        <w:tabs>
          <w:tab w:val="left" w:pos="3179"/>
        </w:tabs>
        <w:spacing w:line="240" w:lineRule="auto"/>
        <w:ind w:left="-567" w:firstLine="284"/>
        <w:contextualSpacing/>
        <w:jc w:val="both"/>
        <w:rPr>
          <w:rFonts w:ascii="Times New Roman" w:hAnsi="Times New Roman" w:cs="Times New Roman"/>
          <w:sz w:val="28"/>
          <w:szCs w:val="28"/>
        </w:rPr>
      </w:pPr>
    </w:p>
    <w:tbl>
      <w:tblPr>
        <w:tblStyle w:val="a4"/>
        <w:tblW w:w="0" w:type="auto"/>
        <w:tblInd w:w="250" w:type="dxa"/>
        <w:tblLook w:val="04A0"/>
      </w:tblPr>
      <w:tblGrid>
        <w:gridCol w:w="2638"/>
        <w:gridCol w:w="2182"/>
        <w:gridCol w:w="2126"/>
      </w:tblGrid>
      <w:tr w:rsidR="005C44FC" w:rsidTr="005C44FC">
        <w:tc>
          <w:tcPr>
            <w:tcW w:w="2638" w:type="dxa"/>
          </w:tcPr>
          <w:p w:rsidR="005C44FC" w:rsidRPr="006E277F" w:rsidRDefault="005C44FC" w:rsidP="005C44FC">
            <w:pPr>
              <w:tabs>
                <w:tab w:val="left" w:pos="3179"/>
              </w:tabs>
              <w:contextualSpacing/>
              <w:jc w:val="center"/>
              <w:rPr>
                <w:rFonts w:ascii="Times New Roman" w:hAnsi="Times New Roman" w:cs="Times New Roman"/>
                <w:b/>
                <w:sz w:val="28"/>
                <w:szCs w:val="28"/>
              </w:rPr>
            </w:pPr>
            <w:r w:rsidRPr="006E277F">
              <w:rPr>
                <w:rFonts w:ascii="Times New Roman" w:hAnsi="Times New Roman" w:cs="Times New Roman"/>
                <w:b/>
                <w:sz w:val="28"/>
                <w:szCs w:val="28"/>
              </w:rPr>
              <w:t>отделение</w:t>
            </w:r>
          </w:p>
        </w:tc>
        <w:tc>
          <w:tcPr>
            <w:tcW w:w="2182" w:type="dxa"/>
          </w:tcPr>
          <w:p w:rsidR="005C44FC" w:rsidRPr="006E277F" w:rsidRDefault="005C44FC" w:rsidP="005C44FC">
            <w:pPr>
              <w:tabs>
                <w:tab w:val="left" w:pos="3179"/>
              </w:tabs>
              <w:contextualSpacing/>
              <w:jc w:val="center"/>
              <w:rPr>
                <w:rFonts w:ascii="Times New Roman" w:hAnsi="Times New Roman" w:cs="Times New Roman"/>
                <w:b/>
                <w:sz w:val="28"/>
                <w:szCs w:val="28"/>
              </w:rPr>
            </w:pPr>
            <w:r w:rsidRPr="006E277F">
              <w:rPr>
                <w:rFonts w:ascii="Times New Roman" w:hAnsi="Times New Roman" w:cs="Times New Roman"/>
                <w:b/>
                <w:sz w:val="28"/>
                <w:szCs w:val="28"/>
              </w:rPr>
              <w:t>2017г.</w:t>
            </w:r>
          </w:p>
        </w:tc>
        <w:tc>
          <w:tcPr>
            <w:tcW w:w="2126" w:type="dxa"/>
          </w:tcPr>
          <w:p w:rsidR="005C44FC" w:rsidRPr="006E277F" w:rsidRDefault="005C44FC" w:rsidP="005C44FC">
            <w:pPr>
              <w:tabs>
                <w:tab w:val="left" w:pos="3179"/>
              </w:tabs>
              <w:contextualSpacing/>
              <w:jc w:val="center"/>
              <w:rPr>
                <w:rFonts w:ascii="Times New Roman" w:hAnsi="Times New Roman" w:cs="Times New Roman"/>
                <w:b/>
                <w:sz w:val="28"/>
                <w:szCs w:val="28"/>
              </w:rPr>
            </w:pPr>
            <w:r w:rsidRPr="006E277F">
              <w:rPr>
                <w:rFonts w:ascii="Times New Roman" w:hAnsi="Times New Roman" w:cs="Times New Roman"/>
                <w:b/>
                <w:sz w:val="28"/>
                <w:szCs w:val="28"/>
              </w:rPr>
              <w:t>2018г.</w:t>
            </w:r>
          </w:p>
        </w:tc>
      </w:tr>
      <w:tr w:rsidR="005C44FC" w:rsidTr="005C44FC">
        <w:tc>
          <w:tcPr>
            <w:tcW w:w="2638"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ТЖС</w:t>
            </w:r>
          </w:p>
        </w:tc>
        <w:tc>
          <w:tcPr>
            <w:tcW w:w="2182" w:type="dxa"/>
          </w:tcPr>
          <w:p w:rsidR="005C44FC" w:rsidRDefault="005C44FC" w:rsidP="005C44FC">
            <w:pPr>
              <w:tabs>
                <w:tab w:val="left" w:pos="3179"/>
              </w:tabs>
              <w:contextualSpacing/>
              <w:jc w:val="center"/>
              <w:rPr>
                <w:rFonts w:ascii="Times New Roman" w:hAnsi="Times New Roman" w:cs="Times New Roman"/>
                <w:sz w:val="28"/>
                <w:szCs w:val="28"/>
              </w:rPr>
            </w:pPr>
            <w:r>
              <w:rPr>
                <w:rFonts w:ascii="Times New Roman" w:hAnsi="Times New Roman" w:cs="Times New Roman"/>
                <w:sz w:val="28"/>
                <w:szCs w:val="28"/>
              </w:rPr>
              <w:t>16 детей</w:t>
            </w:r>
          </w:p>
        </w:tc>
        <w:tc>
          <w:tcPr>
            <w:tcW w:w="2126" w:type="dxa"/>
          </w:tcPr>
          <w:p w:rsidR="005C44FC" w:rsidRDefault="005C44FC" w:rsidP="005C44FC">
            <w:pPr>
              <w:tabs>
                <w:tab w:val="left" w:pos="3179"/>
              </w:tabs>
              <w:contextualSpacing/>
              <w:jc w:val="center"/>
              <w:rPr>
                <w:rFonts w:ascii="Times New Roman" w:hAnsi="Times New Roman" w:cs="Times New Roman"/>
                <w:sz w:val="28"/>
                <w:szCs w:val="28"/>
              </w:rPr>
            </w:pPr>
            <w:r>
              <w:rPr>
                <w:rFonts w:ascii="Times New Roman" w:hAnsi="Times New Roman" w:cs="Times New Roman"/>
                <w:sz w:val="28"/>
                <w:szCs w:val="28"/>
              </w:rPr>
              <w:t>16 детей</w:t>
            </w:r>
          </w:p>
        </w:tc>
      </w:tr>
      <w:tr w:rsidR="005C44FC" w:rsidTr="005C44FC">
        <w:tc>
          <w:tcPr>
            <w:tcW w:w="2638"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дети-сироты</w:t>
            </w:r>
          </w:p>
        </w:tc>
        <w:tc>
          <w:tcPr>
            <w:tcW w:w="2182" w:type="dxa"/>
          </w:tcPr>
          <w:p w:rsidR="005C44FC" w:rsidRDefault="005C44FC" w:rsidP="005C44FC">
            <w:pPr>
              <w:tabs>
                <w:tab w:val="left" w:pos="3179"/>
              </w:tabs>
              <w:contextualSpacing/>
              <w:jc w:val="center"/>
              <w:rPr>
                <w:rFonts w:ascii="Times New Roman" w:hAnsi="Times New Roman" w:cs="Times New Roman"/>
                <w:sz w:val="28"/>
                <w:szCs w:val="28"/>
              </w:rPr>
            </w:pPr>
            <w:r>
              <w:rPr>
                <w:rFonts w:ascii="Times New Roman" w:hAnsi="Times New Roman" w:cs="Times New Roman"/>
                <w:sz w:val="28"/>
                <w:szCs w:val="28"/>
              </w:rPr>
              <w:t>12 детей</w:t>
            </w:r>
          </w:p>
        </w:tc>
        <w:tc>
          <w:tcPr>
            <w:tcW w:w="2126" w:type="dxa"/>
          </w:tcPr>
          <w:p w:rsidR="005C44FC" w:rsidRDefault="005C44FC" w:rsidP="005C44FC">
            <w:pPr>
              <w:tabs>
                <w:tab w:val="left" w:pos="3179"/>
              </w:tabs>
              <w:contextualSpacing/>
              <w:jc w:val="center"/>
              <w:rPr>
                <w:rFonts w:ascii="Times New Roman" w:hAnsi="Times New Roman" w:cs="Times New Roman"/>
                <w:sz w:val="28"/>
                <w:szCs w:val="28"/>
              </w:rPr>
            </w:pPr>
            <w:r>
              <w:rPr>
                <w:rFonts w:ascii="Times New Roman" w:hAnsi="Times New Roman" w:cs="Times New Roman"/>
                <w:sz w:val="28"/>
                <w:szCs w:val="28"/>
              </w:rPr>
              <w:t>13 детей</w:t>
            </w:r>
          </w:p>
        </w:tc>
      </w:tr>
    </w:tbl>
    <w:p w:rsidR="005C44FC" w:rsidRDefault="005C44FC" w:rsidP="005C44FC">
      <w:pPr>
        <w:tabs>
          <w:tab w:val="left" w:pos="3179"/>
        </w:tabs>
        <w:spacing w:line="240" w:lineRule="auto"/>
        <w:ind w:left="-567" w:firstLine="284"/>
        <w:contextualSpacing/>
        <w:jc w:val="both"/>
        <w:rPr>
          <w:rFonts w:ascii="Times New Roman" w:hAnsi="Times New Roman" w:cs="Times New Roman"/>
          <w:sz w:val="28"/>
          <w:szCs w:val="28"/>
        </w:rPr>
      </w:pPr>
    </w:p>
    <w:p w:rsidR="005C44FC" w:rsidRDefault="005C44FC" w:rsidP="005C44FC">
      <w:pPr>
        <w:tabs>
          <w:tab w:val="left" w:pos="317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10детям были даны рекомендации для организации дальнейшего обследования и лечения. Рекомендации врачей выполнены на 100%.</w:t>
      </w:r>
    </w:p>
    <w:p w:rsidR="005C44FC" w:rsidRDefault="005C44FC" w:rsidP="005C44FC">
      <w:pPr>
        <w:tabs>
          <w:tab w:val="left" w:pos="317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  течение года отдельные воспитанники по мере необходимости получали медикаментозную помощь, как в учреждении, так и в ГУЗ «Приаргунская ЦРБ».</w:t>
      </w:r>
    </w:p>
    <w:p w:rsidR="005C44FC" w:rsidRDefault="005C44FC" w:rsidP="005C44FC">
      <w:pPr>
        <w:spacing w:line="240" w:lineRule="auto"/>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4 воспитанника  отделения для детей-сирот и детей, оставшихся без попечения родителей,  прошли летнее оздоровление в летнем оздоровительном лагере «Сосновый бор».</w:t>
      </w:r>
    </w:p>
    <w:p w:rsidR="005C44FC" w:rsidRDefault="005C44FC" w:rsidP="005C44FC">
      <w:pPr>
        <w:spacing w:line="240" w:lineRule="auto"/>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12 детей  прошли оздоровление в лагере «Пограничник</w:t>
      </w:r>
    </w:p>
    <w:p w:rsidR="005C44FC" w:rsidRDefault="005C44FC" w:rsidP="005C44FC">
      <w:pPr>
        <w:tabs>
          <w:tab w:val="left" w:pos="317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годовым планом работы учреждения в отделении проведено  мероприятий:</w:t>
      </w:r>
    </w:p>
    <w:p w:rsidR="005C44FC" w:rsidRDefault="005C44FC" w:rsidP="005C44FC">
      <w:pPr>
        <w:tabs>
          <w:tab w:val="left" w:pos="3179"/>
        </w:tabs>
        <w:spacing w:line="240" w:lineRule="auto"/>
        <w:ind w:left="-567" w:firstLine="284"/>
        <w:contextualSpacing/>
        <w:jc w:val="both"/>
        <w:rPr>
          <w:rFonts w:ascii="Times New Roman" w:hAnsi="Times New Roman" w:cs="Times New Roman"/>
          <w:sz w:val="28"/>
          <w:szCs w:val="28"/>
        </w:rPr>
      </w:pPr>
    </w:p>
    <w:tbl>
      <w:tblPr>
        <w:tblStyle w:val="a4"/>
        <w:tblW w:w="0" w:type="auto"/>
        <w:tblInd w:w="392" w:type="dxa"/>
        <w:tblLook w:val="04A0"/>
      </w:tblPr>
      <w:tblGrid>
        <w:gridCol w:w="2771"/>
        <w:gridCol w:w="1331"/>
        <w:gridCol w:w="1559"/>
      </w:tblGrid>
      <w:tr w:rsidR="005C44FC" w:rsidTr="005C44FC">
        <w:tc>
          <w:tcPr>
            <w:tcW w:w="2496"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p>
        </w:tc>
        <w:tc>
          <w:tcPr>
            <w:tcW w:w="1331" w:type="dxa"/>
          </w:tcPr>
          <w:p w:rsidR="005C44FC" w:rsidRPr="00786C7D" w:rsidRDefault="005C44FC" w:rsidP="005C44FC">
            <w:pPr>
              <w:tabs>
                <w:tab w:val="left" w:pos="3179"/>
              </w:tabs>
              <w:contextualSpacing/>
              <w:jc w:val="center"/>
              <w:rPr>
                <w:rFonts w:ascii="Times New Roman" w:hAnsi="Times New Roman" w:cs="Times New Roman"/>
                <w:b/>
                <w:sz w:val="28"/>
                <w:szCs w:val="28"/>
              </w:rPr>
            </w:pPr>
            <w:r w:rsidRPr="00786C7D">
              <w:rPr>
                <w:rFonts w:ascii="Times New Roman" w:hAnsi="Times New Roman" w:cs="Times New Roman"/>
                <w:b/>
                <w:sz w:val="28"/>
                <w:szCs w:val="28"/>
              </w:rPr>
              <w:t>2017г.</w:t>
            </w:r>
          </w:p>
        </w:tc>
        <w:tc>
          <w:tcPr>
            <w:tcW w:w="1559" w:type="dxa"/>
          </w:tcPr>
          <w:p w:rsidR="005C44FC" w:rsidRPr="00786C7D" w:rsidRDefault="005C44FC" w:rsidP="005C44FC">
            <w:pPr>
              <w:tabs>
                <w:tab w:val="left" w:pos="3179"/>
              </w:tabs>
              <w:contextualSpacing/>
              <w:jc w:val="center"/>
              <w:rPr>
                <w:rFonts w:ascii="Times New Roman" w:hAnsi="Times New Roman" w:cs="Times New Roman"/>
                <w:b/>
                <w:sz w:val="28"/>
                <w:szCs w:val="28"/>
              </w:rPr>
            </w:pPr>
            <w:r w:rsidRPr="00786C7D">
              <w:rPr>
                <w:rFonts w:ascii="Times New Roman" w:hAnsi="Times New Roman" w:cs="Times New Roman"/>
                <w:b/>
                <w:sz w:val="28"/>
                <w:szCs w:val="28"/>
              </w:rPr>
              <w:t>2018г.</w:t>
            </w:r>
          </w:p>
        </w:tc>
      </w:tr>
      <w:tr w:rsidR="005C44FC" w:rsidTr="005C44FC">
        <w:tc>
          <w:tcPr>
            <w:tcW w:w="2496"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патриотическое воспитание</w:t>
            </w:r>
          </w:p>
        </w:tc>
        <w:tc>
          <w:tcPr>
            <w:tcW w:w="1331" w:type="dxa"/>
          </w:tcPr>
          <w:p w:rsidR="005C44FC" w:rsidRDefault="005C44FC" w:rsidP="005C44FC">
            <w:pPr>
              <w:tabs>
                <w:tab w:val="left" w:pos="3179"/>
              </w:tabs>
              <w:contextualSpacing/>
              <w:jc w:val="center"/>
              <w:rPr>
                <w:rFonts w:ascii="Times New Roman" w:hAnsi="Times New Roman" w:cs="Times New Roman"/>
                <w:sz w:val="28"/>
                <w:szCs w:val="28"/>
              </w:rPr>
            </w:pPr>
            <w:r>
              <w:rPr>
                <w:rFonts w:ascii="Times New Roman" w:hAnsi="Times New Roman" w:cs="Times New Roman"/>
                <w:sz w:val="28"/>
                <w:szCs w:val="28"/>
              </w:rPr>
              <w:t>42</w:t>
            </w:r>
          </w:p>
        </w:tc>
        <w:tc>
          <w:tcPr>
            <w:tcW w:w="1559" w:type="dxa"/>
          </w:tcPr>
          <w:p w:rsidR="005C44FC" w:rsidRDefault="005C44FC" w:rsidP="005C44FC">
            <w:pPr>
              <w:tabs>
                <w:tab w:val="left" w:pos="3179"/>
              </w:tabs>
              <w:contextualSpacing/>
              <w:jc w:val="center"/>
              <w:rPr>
                <w:rFonts w:ascii="Times New Roman" w:hAnsi="Times New Roman" w:cs="Times New Roman"/>
                <w:sz w:val="28"/>
                <w:szCs w:val="28"/>
              </w:rPr>
            </w:pPr>
            <w:r>
              <w:rPr>
                <w:rFonts w:ascii="Times New Roman" w:hAnsi="Times New Roman" w:cs="Times New Roman"/>
                <w:sz w:val="28"/>
                <w:szCs w:val="28"/>
              </w:rPr>
              <w:t>56</w:t>
            </w:r>
          </w:p>
        </w:tc>
      </w:tr>
      <w:tr w:rsidR="005C44FC" w:rsidTr="005C44FC">
        <w:tc>
          <w:tcPr>
            <w:tcW w:w="2496"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ЗОЖ</w:t>
            </w:r>
          </w:p>
        </w:tc>
        <w:tc>
          <w:tcPr>
            <w:tcW w:w="1331" w:type="dxa"/>
          </w:tcPr>
          <w:p w:rsidR="005C44FC" w:rsidRDefault="005C44FC" w:rsidP="005C44FC">
            <w:pPr>
              <w:tabs>
                <w:tab w:val="left" w:pos="3179"/>
              </w:tabs>
              <w:contextualSpacing/>
              <w:jc w:val="center"/>
              <w:rPr>
                <w:rFonts w:ascii="Times New Roman" w:hAnsi="Times New Roman" w:cs="Times New Roman"/>
                <w:sz w:val="28"/>
                <w:szCs w:val="28"/>
              </w:rPr>
            </w:pPr>
            <w:r>
              <w:rPr>
                <w:rFonts w:ascii="Times New Roman" w:hAnsi="Times New Roman" w:cs="Times New Roman"/>
                <w:sz w:val="28"/>
                <w:szCs w:val="28"/>
              </w:rPr>
              <w:t>47</w:t>
            </w:r>
          </w:p>
        </w:tc>
        <w:tc>
          <w:tcPr>
            <w:tcW w:w="1559" w:type="dxa"/>
          </w:tcPr>
          <w:p w:rsidR="005C44FC" w:rsidRDefault="005C44FC" w:rsidP="005C44FC">
            <w:pPr>
              <w:tabs>
                <w:tab w:val="left" w:pos="3179"/>
              </w:tabs>
              <w:contextualSpacing/>
              <w:jc w:val="center"/>
              <w:rPr>
                <w:rFonts w:ascii="Times New Roman" w:hAnsi="Times New Roman" w:cs="Times New Roman"/>
                <w:sz w:val="28"/>
                <w:szCs w:val="28"/>
              </w:rPr>
            </w:pPr>
            <w:r>
              <w:rPr>
                <w:rFonts w:ascii="Times New Roman" w:hAnsi="Times New Roman" w:cs="Times New Roman"/>
                <w:sz w:val="28"/>
                <w:szCs w:val="28"/>
              </w:rPr>
              <w:t>54</w:t>
            </w:r>
          </w:p>
        </w:tc>
      </w:tr>
      <w:tr w:rsidR="005C44FC" w:rsidTr="005C44FC">
        <w:tc>
          <w:tcPr>
            <w:tcW w:w="2496"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экологическое воспитание</w:t>
            </w:r>
          </w:p>
        </w:tc>
        <w:tc>
          <w:tcPr>
            <w:tcW w:w="1331" w:type="dxa"/>
          </w:tcPr>
          <w:p w:rsidR="005C44FC" w:rsidRDefault="005C44FC" w:rsidP="005C44FC">
            <w:pPr>
              <w:tabs>
                <w:tab w:val="left" w:pos="3179"/>
              </w:tabs>
              <w:contextualSpacing/>
              <w:jc w:val="center"/>
              <w:rPr>
                <w:rFonts w:ascii="Times New Roman" w:hAnsi="Times New Roman" w:cs="Times New Roman"/>
                <w:sz w:val="28"/>
                <w:szCs w:val="28"/>
              </w:rPr>
            </w:pPr>
            <w:r>
              <w:rPr>
                <w:rFonts w:ascii="Times New Roman" w:hAnsi="Times New Roman" w:cs="Times New Roman"/>
                <w:sz w:val="28"/>
                <w:szCs w:val="28"/>
              </w:rPr>
              <w:t>42</w:t>
            </w:r>
          </w:p>
        </w:tc>
        <w:tc>
          <w:tcPr>
            <w:tcW w:w="1559" w:type="dxa"/>
          </w:tcPr>
          <w:p w:rsidR="005C44FC" w:rsidRDefault="005C44FC" w:rsidP="005C44FC">
            <w:pPr>
              <w:tabs>
                <w:tab w:val="left" w:pos="3179"/>
              </w:tabs>
              <w:contextualSpacing/>
              <w:jc w:val="center"/>
              <w:rPr>
                <w:rFonts w:ascii="Times New Roman" w:hAnsi="Times New Roman" w:cs="Times New Roman"/>
                <w:sz w:val="28"/>
                <w:szCs w:val="28"/>
              </w:rPr>
            </w:pPr>
            <w:r>
              <w:rPr>
                <w:rFonts w:ascii="Times New Roman" w:hAnsi="Times New Roman" w:cs="Times New Roman"/>
                <w:sz w:val="28"/>
                <w:szCs w:val="28"/>
              </w:rPr>
              <w:t>52</w:t>
            </w:r>
          </w:p>
        </w:tc>
      </w:tr>
      <w:tr w:rsidR="005C44FC" w:rsidTr="005C44FC">
        <w:tc>
          <w:tcPr>
            <w:tcW w:w="2496"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половое воспитание</w:t>
            </w:r>
          </w:p>
        </w:tc>
        <w:tc>
          <w:tcPr>
            <w:tcW w:w="1331" w:type="dxa"/>
          </w:tcPr>
          <w:p w:rsidR="005C44FC" w:rsidRDefault="005C44FC" w:rsidP="005C44FC">
            <w:pPr>
              <w:tabs>
                <w:tab w:val="left" w:pos="3179"/>
              </w:tabs>
              <w:contextualSpacing/>
              <w:jc w:val="center"/>
              <w:rPr>
                <w:rFonts w:ascii="Times New Roman" w:hAnsi="Times New Roman" w:cs="Times New Roman"/>
                <w:sz w:val="28"/>
                <w:szCs w:val="28"/>
              </w:rPr>
            </w:pPr>
            <w:r>
              <w:rPr>
                <w:rFonts w:ascii="Times New Roman" w:hAnsi="Times New Roman" w:cs="Times New Roman"/>
                <w:sz w:val="28"/>
                <w:szCs w:val="28"/>
              </w:rPr>
              <w:t>25</w:t>
            </w:r>
          </w:p>
        </w:tc>
        <w:tc>
          <w:tcPr>
            <w:tcW w:w="1559" w:type="dxa"/>
          </w:tcPr>
          <w:p w:rsidR="005C44FC" w:rsidRDefault="005C44FC" w:rsidP="005C44FC">
            <w:pPr>
              <w:tabs>
                <w:tab w:val="left" w:pos="3179"/>
              </w:tabs>
              <w:contextualSpacing/>
              <w:jc w:val="center"/>
              <w:rPr>
                <w:rFonts w:ascii="Times New Roman" w:hAnsi="Times New Roman" w:cs="Times New Roman"/>
                <w:sz w:val="28"/>
                <w:szCs w:val="28"/>
              </w:rPr>
            </w:pPr>
            <w:r>
              <w:rPr>
                <w:rFonts w:ascii="Times New Roman" w:hAnsi="Times New Roman" w:cs="Times New Roman"/>
                <w:sz w:val="28"/>
                <w:szCs w:val="28"/>
              </w:rPr>
              <w:t>29</w:t>
            </w:r>
          </w:p>
        </w:tc>
      </w:tr>
      <w:tr w:rsidR="005C44FC" w:rsidTr="005C44FC">
        <w:tc>
          <w:tcPr>
            <w:tcW w:w="2496" w:type="dxa"/>
          </w:tcPr>
          <w:p w:rsidR="005C44FC" w:rsidRDefault="005C44FC" w:rsidP="005C44FC">
            <w:pPr>
              <w:tabs>
                <w:tab w:val="left" w:pos="3179"/>
              </w:tabs>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w:t>
            </w:r>
          </w:p>
        </w:tc>
        <w:tc>
          <w:tcPr>
            <w:tcW w:w="1331" w:type="dxa"/>
          </w:tcPr>
          <w:p w:rsidR="005C44FC" w:rsidRDefault="005C44FC" w:rsidP="005C44FC">
            <w:pPr>
              <w:tabs>
                <w:tab w:val="left" w:pos="3179"/>
              </w:tabs>
              <w:contextualSpacing/>
              <w:jc w:val="center"/>
              <w:rPr>
                <w:rFonts w:ascii="Times New Roman" w:hAnsi="Times New Roman" w:cs="Times New Roman"/>
                <w:sz w:val="28"/>
                <w:szCs w:val="28"/>
              </w:rPr>
            </w:pPr>
            <w:r>
              <w:rPr>
                <w:rFonts w:ascii="Times New Roman" w:hAnsi="Times New Roman" w:cs="Times New Roman"/>
                <w:sz w:val="28"/>
                <w:szCs w:val="28"/>
              </w:rPr>
              <w:t>28</w:t>
            </w:r>
          </w:p>
        </w:tc>
        <w:tc>
          <w:tcPr>
            <w:tcW w:w="1559" w:type="dxa"/>
          </w:tcPr>
          <w:p w:rsidR="005C44FC" w:rsidRDefault="005C44FC" w:rsidP="005C44FC">
            <w:pPr>
              <w:tabs>
                <w:tab w:val="left" w:pos="3179"/>
              </w:tabs>
              <w:contextualSpacing/>
              <w:jc w:val="center"/>
              <w:rPr>
                <w:rFonts w:ascii="Times New Roman" w:hAnsi="Times New Roman" w:cs="Times New Roman"/>
                <w:sz w:val="28"/>
                <w:szCs w:val="28"/>
              </w:rPr>
            </w:pPr>
            <w:r>
              <w:rPr>
                <w:rFonts w:ascii="Times New Roman" w:hAnsi="Times New Roman" w:cs="Times New Roman"/>
                <w:sz w:val="28"/>
                <w:szCs w:val="28"/>
              </w:rPr>
              <w:t>32</w:t>
            </w:r>
          </w:p>
        </w:tc>
      </w:tr>
      <w:tr w:rsidR="005C44FC" w:rsidTr="005C44FC">
        <w:tc>
          <w:tcPr>
            <w:tcW w:w="2496"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культура общения</w:t>
            </w:r>
          </w:p>
        </w:tc>
        <w:tc>
          <w:tcPr>
            <w:tcW w:w="1331" w:type="dxa"/>
          </w:tcPr>
          <w:p w:rsidR="005C44FC" w:rsidRDefault="005C44FC" w:rsidP="005C44FC">
            <w:pPr>
              <w:tabs>
                <w:tab w:val="left" w:pos="3179"/>
              </w:tabs>
              <w:contextualSpacing/>
              <w:jc w:val="center"/>
              <w:rPr>
                <w:rFonts w:ascii="Times New Roman" w:hAnsi="Times New Roman" w:cs="Times New Roman"/>
                <w:sz w:val="28"/>
                <w:szCs w:val="28"/>
              </w:rPr>
            </w:pPr>
            <w:r>
              <w:rPr>
                <w:rFonts w:ascii="Times New Roman" w:hAnsi="Times New Roman" w:cs="Times New Roman"/>
                <w:sz w:val="28"/>
                <w:szCs w:val="28"/>
              </w:rPr>
              <w:t>48</w:t>
            </w:r>
          </w:p>
        </w:tc>
        <w:tc>
          <w:tcPr>
            <w:tcW w:w="1559" w:type="dxa"/>
          </w:tcPr>
          <w:p w:rsidR="005C44FC" w:rsidRDefault="005C44FC" w:rsidP="005C44FC">
            <w:pPr>
              <w:tabs>
                <w:tab w:val="left" w:pos="3179"/>
              </w:tabs>
              <w:contextualSpacing/>
              <w:jc w:val="center"/>
              <w:rPr>
                <w:rFonts w:ascii="Times New Roman" w:hAnsi="Times New Roman" w:cs="Times New Roman"/>
                <w:sz w:val="28"/>
                <w:szCs w:val="28"/>
              </w:rPr>
            </w:pPr>
            <w:r>
              <w:rPr>
                <w:rFonts w:ascii="Times New Roman" w:hAnsi="Times New Roman" w:cs="Times New Roman"/>
                <w:sz w:val="28"/>
                <w:szCs w:val="28"/>
              </w:rPr>
              <w:t>56</w:t>
            </w:r>
          </w:p>
        </w:tc>
      </w:tr>
      <w:tr w:rsidR="005C44FC" w:rsidTr="005C44FC">
        <w:tc>
          <w:tcPr>
            <w:tcW w:w="2496"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правовое воспитание</w:t>
            </w:r>
          </w:p>
        </w:tc>
        <w:tc>
          <w:tcPr>
            <w:tcW w:w="1331" w:type="dxa"/>
          </w:tcPr>
          <w:p w:rsidR="005C44FC" w:rsidRDefault="005C44FC" w:rsidP="005C44FC">
            <w:pPr>
              <w:tabs>
                <w:tab w:val="left" w:pos="3179"/>
              </w:tabs>
              <w:contextualSpacing/>
              <w:jc w:val="center"/>
              <w:rPr>
                <w:rFonts w:ascii="Times New Roman" w:hAnsi="Times New Roman" w:cs="Times New Roman"/>
                <w:sz w:val="28"/>
                <w:szCs w:val="28"/>
              </w:rPr>
            </w:pPr>
            <w:r>
              <w:rPr>
                <w:rFonts w:ascii="Times New Roman" w:hAnsi="Times New Roman" w:cs="Times New Roman"/>
                <w:sz w:val="28"/>
                <w:szCs w:val="28"/>
              </w:rPr>
              <w:t>34</w:t>
            </w:r>
          </w:p>
        </w:tc>
        <w:tc>
          <w:tcPr>
            <w:tcW w:w="1559" w:type="dxa"/>
          </w:tcPr>
          <w:p w:rsidR="005C44FC" w:rsidRDefault="005C44FC" w:rsidP="005C44FC">
            <w:pPr>
              <w:tabs>
                <w:tab w:val="left" w:pos="3179"/>
              </w:tabs>
              <w:contextualSpacing/>
              <w:jc w:val="center"/>
              <w:rPr>
                <w:rFonts w:ascii="Times New Roman" w:hAnsi="Times New Roman" w:cs="Times New Roman"/>
                <w:sz w:val="28"/>
                <w:szCs w:val="28"/>
              </w:rPr>
            </w:pPr>
            <w:r>
              <w:rPr>
                <w:rFonts w:ascii="Times New Roman" w:hAnsi="Times New Roman" w:cs="Times New Roman"/>
                <w:sz w:val="28"/>
                <w:szCs w:val="28"/>
              </w:rPr>
              <w:t>42</w:t>
            </w:r>
          </w:p>
        </w:tc>
      </w:tr>
      <w:tr w:rsidR="005C44FC" w:rsidTr="005C44FC">
        <w:tc>
          <w:tcPr>
            <w:tcW w:w="2496" w:type="dxa"/>
          </w:tcPr>
          <w:p w:rsidR="005C44FC" w:rsidRDefault="005C44FC" w:rsidP="005C44FC">
            <w:pPr>
              <w:tabs>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спортивно-оздоровительная</w:t>
            </w:r>
          </w:p>
        </w:tc>
        <w:tc>
          <w:tcPr>
            <w:tcW w:w="1331" w:type="dxa"/>
          </w:tcPr>
          <w:p w:rsidR="005C44FC" w:rsidRDefault="005C44FC" w:rsidP="005C44FC">
            <w:pPr>
              <w:tabs>
                <w:tab w:val="left" w:pos="3179"/>
              </w:tabs>
              <w:contextualSpacing/>
              <w:jc w:val="center"/>
              <w:rPr>
                <w:rFonts w:ascii="Times New Roman" w:hAnsi="Times New Roman" w:cs="Times New Roman"/>
                <w:sz w:val="28"/>
                <w:szCs w:val="28"/>
              </w:rPr>
            </w:pPr>
            <w:r>
              <w:rPr>
                <w:rFonts w:ascii="Times New Roman" w:hAnsi="Times New Roman" w:cs="Times New Roman"/>
                <w:sz w:val="28"/>
                <w:szCs w:val="28"/>
              </w:rPr>
              <w:t>59</w:t>
            </w:r>
          </w:p>
        </w:tc>
        <w:tc>
          <w:tcPr>
            <w:tcW w:w="1559" w:type="dxa"/>
          </w:tcPr>
          <w:p w:rsidR="005C44FC" w:rsidRDefault="005C44FC" w:rsidP="005C44FC">
            <w:pPr>
              <w:tabs>
                <w:tab w:val="left" w:pos="3179"/>
              </w:tabs>
              <w:contextualSpacing/>
              <w:jc w:val="center"/>
              <w:rPr>
                <w:rFonts w:ascii="Times New Roman" w:hAnsi="Times New Roman" w:cs="Times New Roman"/>
                <w:sz w:val="28"/>
                <w:szCs w:val="28"/>
              </w:rPr>
            </w:pPr>
            <w:r>
              <w:rPr>
                <w:rFonts w:ascii="Times New Roman" w:hAnsi="Times New Roman" w:cs="Times New Roman"/>
                <w:sz w:val="28"/>
                <w:szCs w:val="28"/>
              </w:rPr>
              <w:t>64</w:t>
            </w:r>
          </w:p>
        </w:tc>
      </w:tr>
    </w:tbl>
    <w:p w:rsidR="005C44FC" w:rsidRDefault="005C44FC" w:rsidP="005C44FC">
      <w:pPr>
        <w:tabs>
          <w:tab w:val="left" w:pos="3179"/>
        </w:tabs>
        <w:spacing w:line="240" w:lineRule="auto"/>
        <w:ind w:left="-567" w:firstLine="284"/>
        <w:contextualSpacing/>
        <w:jc w:val="both"/>
        <w:rPr>
          <w:rFonts w:ascii="Times New Roman" w:hAnsi="Times New Roman" w:cs="Times New Roman"/>
          <w:sz w:val="28"/>
          <w:szCs w:val="28"/>
        </w:rPr>
      </w:pPr>
    </w:p>
    <w:p w:rsidR="005C44FC" w:rsidRDefault="005C44FC" w:rsidP="005C44FC">
      <w:pPr>
        <w:tabs>
          <w:tab w:val="left" w:pos="3179"/>
        </w:tabs>
        <w:spacing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Анализ работы показывает, что в 2018г. проведено больше мероприятий в сравнении с 2017г. по всем видам деятельности, годовой план выполнен на 100%, что стало возможным в связи с улучшением организации работы и сплочённости педагогического коллектива, взаимодействия с СОШ, ДК, библиотекой с. Новоцурухайтуй, центром занятости населения, ГОУ «Приаргунский государственный колледж», МО МВД РФ «Приаргунский», ГУЗ « Приаргунская ЦРБ», службой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Приаргунск, отделом опеки и попечительства.</w:t>
      </w:r>
    </w:p>
    <w:p w:rsidR="005C44FC" w:rsidRDefault="005C44FC" w:rsidP="005C44FC">
      <w:pPr>
        <w:spacing w:line="240" w:lineRule="auto"/>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В 2018г. через Государственное казённое учреждение «Центр    занятости населения «Приаргунского района» было трудоустроено 6 несовершеннолетних: </w:t>
      </w:r>
    </w:p>
    <w:p w:rsidR="005C44FC" w:rsidRDefault="005C44FC" w:rsidP="005C44FC">
      <w:pPr>
        <w:spacing w:line="240" w:lineRule="auto"/>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в феврале 2018г. - 3 воспитанников из отделения для детей, находящихся в трудной жизненной ситуации;</w:t>
      </w:r>
    </w:p>
    <w:p w:rsidR="005C44FC" w:rsidRDefault="005C44FC" w:rsidP="005C44FC">
      <w:pPr>
        <w:spacing w:line="240" w:lineRule="auto"/>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в мае 2018г. - 3 воспитанников из отделения для детей-сирот и детей, оставшихся без попечения родителей.</w:t>
      </w:r>
    </w:p>
    <w:p w:rsidR="005C44FC" w:rsidRDefault="005C44FC" w:rsidP="005C44FC">
      <w:pPr>
        <w:spacing w:line="240" w:lineRule="auto"/>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roofErr w:type="gramStart"/>
      <w:r>
        <w:rPr>
          <w:rFonts w:ascii="Times New Roman" w:hAnsi="Times New Roman" w:cs="Times New Roman"/>
          <w:sz w:val="28"/>
          <w:szCs w:val="28"/>
          <w:lang w:eastAsia="ar-SA"/>
        </w:rPr>
        <w:t>За 2018 год 5 несовершеннолетних из числа детей-сирот и детей, оставшихся без попечения родителей,  были возвращены в кровные семьи (2 детей - в связи с восстановлением матери в родительских правах, 3 детей – в связи с отменой ограничения в родительских правах).</w:t>
      </w:r>
      <w:proofErr w:type="gramEnd"/>
      <w:r>
        <w:rPr>
          <w:rFonts w:ascii="Times New Roman" w:hAnsi="Times New Roman" w:cs="Times New Roman"/>
          <w:sz w:val="28"/>
          <w:szCs w:val="28"/>
          <w:lang w:eastAsia="ar-SA"/>
        </w:rPr>
        <w:t xml:space="preserve"> Государственное задание по этому направлению перевыполнено на 16% (должно – 15%, выполнено – 31%).</w:t>
      </w:r>
    </w:p>
    <w:p w:rsidR="005C44FC" w:rsidRPr="00C2744B" w:rsidRDefault="005C44FC" w:rsidP="005C44FC">
      <w:pPr>
        <w:spacing w:line="240" w:lineRule="auto"/>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За аналогичный период 2017 г. 1 ребёнок устроен в опекунскую семью.</w:t>
      </w:r>
    </w:p>
    <w:p w:rsidR="005C44FC" w:rsidRDefault="005C44FC" w:rsidP="005C44FC">
      <w:pPr>
        <w:spacing w:line="240" w:lineRule="auto"/>
        <w:contextualSpacing/>
        <w:jc w:val="both"/>
        <w:rPr>
          <w:rFonts w:ascii="Times New Roman" w:hAnsi="Times New Roman" w:cs="Times New Roman"/>
          <w:b/>
          <w:sz w:val="28"/>
          <w:szCs w:val="28"/>
        </w:rPr>
      </w:pPr>
      <w:r w:rsidRPr="000359E9">
        <w:rPr>
          <w:rFonts w:ascii="Times New Roman" w:hAnsi="Times New Roman" w:cs="Times New Roman"/>
          <w:b/>
          <w:sz w:val="28"/>
          <w:szCs w:val="28"/>
        </w:rPr>
        <w:t>Обеспечение жилищных прав детей-сирот:</w:t>
      </w:r>
    </w:p>
    <w:p w:rsidR="005C44FC" w:rsidRDefault="005C44FC" w:rsidP="005C44FC">
      <w:pPr>
        <w:spacing w:line="240" w:lineRule="auto"/>
        <w:contextualSpacing/>
        <w:jc w:val="both"/>
        <w:rPr>
          <w:rFonts w:ascii="Times New Roman" w:hAnsi="Times New Roman" w:cs="Times New Roman"/>
          <w:b/>
          <w:sz w:val="28"/>
          <w:szCs w:val="28"/>
        </w:rPr>
      </w:pPr>
    </w:p>
    <w:tbl>
      <w:tblPr>
        <w:tblStyle w:val="a4"/>
        <w:tblW w:w="0" w:type="auto"/>
        <w:tblInd w:w="392" w:type="dxa"/>
        <w:tblLook w:val="04A0"/>
      </w:tblPr>
      <w:tblGrid>
        <w:gridCol w:w="3827"/>
        <w:gridCol w:w="1134"/>
        <w:gridCol w:w="1276"/>
      </w:tblGrid>
      <w:tr w:rsidR="005C44FC" w:rsidTr="005C44FC">
        <w:tc>
          <w:tcPr>
            <w:tcW w:w="3827" w:type="dxa"/>
          </w:tcPr>
          <w:p w:rsidR="005C44FC" w:rsidRDefault="005C44FC" w:rsidP="005C44FC">
            <w:pPr>
              <w:contextualSpacing/>
              <w:jc w:val="both"/>
              <w:rPr>
                <w:rFonts w:ascii="Times New Roman" w:hAnsi="Times New Roman" w:cs="Times New Roman"/>
                <w:b/>
                <w:sz w:val="28"/>
                <w:szCs w:val="28"/>
              </w:rPr>
            </w:pPr>
          </w:p>
        </w:tc>
        <w:tc>
          <w:tcPr>
            <w:tcW w:w="1134" w:type="dxa"/>
          </w:tcPr>
          <w:p w:rsidR="005C44FC" w:rsidRDefault="005C44FC" w:rsidP="005C44FC">
            <w:pPr>
              <w:contextualSpacing/>
              <w:jc w:val="both"/>
              <w:rPr>
                <w:rFonts w:ascii="Times New Roman" w:hAnsi="Times New Roman" w:cs="Times New Roman"/>
                <w:b/>
                <w:sz w:val="28"/>
                <w:szCs w:val="28"/>
              </w:rPr>
            </w:pPr>
            <w:r>
              <w:rPr>
                <w:rFonts w:ascii="Times New Roman" w:hAnsi="Times New Roman" w:cs="Times New Roman"/>
                <w:b/>
                <w:sz w:val="28"/>
                <w:szCs w:val="28"/>
              </w:rPr>
              <w:t>2017г.</w:t>
            </w:r>
          </w:p>
        </w:tc>
        <w:tc>
          <w:tcPr>
            <w:tcW w:w="1276" w:type="dxa"/>
          </w:tcPr>
          <w:p w:rsidR="005C44FC" w:rsidRDefault="005C44FC" w:rsidP="005C44FC">
            <w:pPr>
              <w:contextualSpacing/>
              <w:jc w:val="both"/>
              <w:rPr>
                <w:rFonts w:ascii="Times New Roman" w:hAnsi="Times New Roman" w:cs="Times New Roman"/>
                <w:b/>
                <w:sz w:val="28"/>
                <w:szCs w:val="28"/>
              </w:rPr>
            </w:pPr>
            <w:r>
              <w:rPr>
                <w:rFonts w:ascii="Times New Roman" w:hAnsi="Times New Roman" w:cs="Times New Roman"/>
                <w:b/>
                <w:sz w:val="28"/>
                <w:szCs w:val="28"/>
              </w:rPr>
              <w:t>2018г.</w:t>
            </w:r>
          </w:p>
        </w:tc>
      </w:tr>
      <w:tr w:rsidR="005C44FC" w:rsidRPr="000359E9" w:rsidTr="005C44FC">
        <w:tc>
          <w:tcPr>
            <w:tcW w:w="3827" w:type="dxa"/>
          </w:tcPr>
          <w:p w:rsidR="005C44FC" w:rsidRPr="000359E9" w:rsidRDefault="005C44FC" w:rsidP="005C44FC">
            <w:pPr>
              <w:contextualSpacing/>
              <w:jc w:val="both"/>
              <w:rPr>
                <w:rFonts w:ascii="Times New Roman" w:hAnsi="Times New Roman" w:cs="Times New Roman"/>
                <w:sz w:val="28"/>
                <w:szCs w:val="28"/>
              </w:rPr>
            </w:pPr>
            <w:r w:rsidRPr="000359E9">
              <w:rPr>
                <w:rFonts w:ascii="Times New Roman" w:hAnsi="Times New Roman" w:cs="Times New Roman"/>
                <w:sz w:val="28"/>
                <w:szCs w:val="28"/>
              </w:rPr>
              <w:t>воспитанники, имеющие закреплённое жильё</w:t>
            </w:r>
          </w:p>
        </w:tc>
        <w:tc>
          <w:tcPr>
            <w:tcW w:w="1134" w:type="dxa"/>
          </w:tcPr>
          <w:p w:rsidR="005C44FC" w:rsidRPr="000359E9" w:rsidRDefault="005C44FC" w:rsidP="005C44FC">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276" w:type="dxa"/>
          </w:tcPr>
          <w:p w:rsidR="005C44FC" w:rsidRPr="000359E9" w:rsidRDefault="005C44FC" w:rsidP="005C44FC">
            <w:pPr>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5C44FC" w:rsidRPr="000359E9" w:rsidTr="005C44FC">
        <w:tc>
          <w:tcPr>
            <w:tcW w:w="3827" w:type="dxa"/>
          </w:tcPr>
          <w:p w:rsidR="005C44FC" w:rsidRPr="000359E9" w:rsidRDefault="005C44FC" w:rsidP="005C44FC">
            <w:pPr>
              <w:contextualSpacing/>
              <w:jc w:val="both"/>
              <w:rPr>
                <w:rFonts w:ascii="Times New Roman" w:hAnsi="Times New Roman" w:cs="Times New Roman"/>
                <w:sz w:val="28"/>
                <w:szCs w:val="28"/>
              </w:rPr>
            </w:pPr>
            <w:r>
              <w:rPr>
                <w:rFonts w:ascii="Times New Roman" w:hAnsi="Times New Roman" w:cs="Times New Roman"/>
                <w:sz w:val="28"/>
                <w:szCs w:val="28"/>
              </w:rPr>
              <w:t>воспитанники, включённые в список детей-сирот, нуждающихся в жилье</w:t>
            </w:r>
          </w:p>
        </w:tc>
        <w:tc>
          <w:tcPr>
            <w:tcW w:w="1134" w:type="dxa"/>
          </w:tcPr>
          <w:p w:rsidR="005C44FC" w:rsidRPr="000359E9" w:rsidRDefault="005C44FC" w:rsidP="005C44FC">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276" w:type="dxa"/>
          </w:tcPr>
          <w:p w:rsidR="005C44FC" w:rsidRPr="000359E9" w:rsidRDefault="005C44FC" w:rsidP="005C44FC">
            <w:pPr>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5C44FC" w:rsidRPr="000359E9" w:rsidTr="005C44FC">
        <w:tc>
          <w:tcPr>
            <w:tcW w:w="3827" w:type="dxa"/>
          </w:tcPr>
          <w:p w:rsidR="005C44FC" w:rsidRPr="000359E9" w:rsidRDefault="005C44FC" w:rsidP="005C44FC">
            <w:pPr>
              <w:contextualSpacing/>
              <w:jc w:val="both"/>
              <w:rPr>
                <w:rFonts w:ascii="Times New Roman" w:hAnsi="Times New Roman" w:cs="Times New Roman"/>
                <w:sz w:val="28"/>
                <w:szCs w:val="28"/>
              </w:rPr>
            </w:pPr>
            <w:r>
              <w:rPr>
                <w:rFonts w:ascii="Times New Roman" w:hAnsi="Times New Roman" w:cs="Times New Roman"/>
                <w:sz w:val="28"/>
                <w:szCs w:val="28"/>
              </w:rPr>
              <w:t>не имеют закреплённого жилья</w:t>
            </w:r>
          </w:p>
        </w:tc>
        <w:tc>
          <w:tcPr>
            <w:tcW w:w="1134" w:type="dxa"/>
          </w:tcPr>
          <w:p w:rsidR="005C44FC" w:rsidRPr="000359E9" w:rsidRDefault="005C44FC" w:rsidP="005C44FC">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5C44FC" w:rsidRPr="000359E9" w:rsidRDefault="005C44FC" w:rsidP="005C44FC">
            <w:pPr>
              <w:contextualSpacing/>
              <w:jc w:val="center"/>
              <w:rPr>
                <w:rFonts w:ascii="Times New Roman" w:hAnsi="Times New Roman" w:cs="Times New Roman"/>
                <w:sz w:val="28"/>
                <w:szCs w:val="28"/>
              </w:rPr>
            </w:pPr>
            <w:r>
              <w:rPr>
                <w:rFonts w:ascii="Times New Roman" w:hAnsi="Times New Roman" w:cs="Times New Roman"/>
                <w:sz w:val="28"/>
                <w:szCs w:val="28"/>
              </w:rPr>
              <w:t>4</w:t>
            </w:r>
          </w:p>
        </w:tc>
      </w:tr>
    </w:tbl>
    <w:p w:rsidR="005C44FC" w:rsidRDefault="005C44FC" w:rsidP="005C44FC">
      <w:pPr>
        <w:tabs>
          <w:tab w:val="left" w:pos="-567"/>
          <w:tab w:val="left" w:pos="3179"/>
        </w:tabs>
        <w:spacing w:line="240" w:lineRule="auto"/>
        <w:jc w:val="both"/>
        <w:rPr>
          <w:rFonts w:ascii="Times New Roman" w:hAnsi="Times New Roman" w:cs="Times New Roman"/>
          <w:sz w:val="28"/>
          <w:szCs w:val="28"/>
        </w:rPr>
      </w:pPr>
    </w:p>
    <w:p w:rsidR="005C44FC" w:rsidRDefault="005C44FC" w:rsidP="005C44FC">
      <w:pPr>
        <w:tabs>
          <w:tab w:val="left" w:pos="-567"/>
          <w:tab w:val="left" w:pos="3179"/>
        </w:tabs>
        <w:spacing w:line="240" w:lineRule="auto"/>
        <w:contextualSpacing/>
        <w:jc w:val="both"/>
        <w:rPr>
          <w:rFonts w:ascii="Times New Roman" w:hAnsi="Times New Roman" w:cs="Times New Roman"/>
          <w:b/>
          <w:sz w:val="28"/>
          <w:szCs w:val="28"/>
        </w:rPr>
      </w:pPr>
      <w:r w:rsidRPr="000359E9">
        <w:rPr>
          <w:rFonts w:ascii="Times New Roman" w:hAnsi="Times New Roman" w:cs="Times New Roman"/>
          <w:b/>
          <w:sz w:val="28"/>
          <w:szCs w:val="28"/>
        </w:rPr>
        <w:t>Алиментное обеспечение:</w:t>
      </w:r>
    </w:p>
    <w:p w:rsidR="005C44FC" w:rsidRDefault="005C44FC" w:rsidP="005C44FC">
      <w:pPr>
        <w:tabs>
          <w:tab w:val="left" w:pos="-567"/>
          <w:tab w:val="left" w:pos="3179"/>
        </w:tabs>
        <w:spacing w:line="240" w:lineRule="auto"/>
        <w:contextualSpacing/>
        <w:jc w:val="both"/>
        <w:rPr>
          <w:rFonts w:ascii="Times New Roman" w:hAnsi="Times New Roman" w:cs="Times New Roman"/>
          <w:b/>
          <w:sz w:val="28"/>
          <w:szCs w:val="28"/>
        </w:rPr>
      </w:pPr>
    </w:p>
    <w:tbl>
      <w:tblPr>
        <w:tblStyle w:val="a4"/>
        <w:tblW w:w="0" w:type="auto"/>
        <w:tblInd w:w="534" w:type="dxa"/>
        <w:tblLook w:val="04A0"/>
      </w:tblPr>
      <w:tblGrid>
        <w:gridCol w:w="2921"/>
        <w:gridCol w:w="1473"/>
        <w:gridCol w:w="1984"/>
      </w:tblGrid>
      <w:tr w:rsidR="005C44FC" w:rsidTr="005C44FC">
        <w:tc>
          <w:tcPr>
            <w:tcW w:w="2921" w:type="dxa"/>
          </w:tcPr>
          <w:p w:rsidR="005C44FC" w:rsidRDefault="005C44FC" w:rsidP="005C44FC">
            <w:pPr>
              <w:tabs>
                <w:tab w:val="left" w:pos="-567"/>
                <w:tab w:val="left" w:pos="3179"/>
              </w:tabs>
              <w:contextualSpacing/>
              <w:jc w:val="both"/>
              <w:rPr>
                <w:rFonts w:ascii="Times New Roman" w:hAnsi="Times New Roman" w:cs="Times New Roman"/>
                <w:b/>
                <w:sz w:val="28"/>
                <w:szCs w:val="28"/>
              </w:rPr>
            </w:pPr>
          </w:p>
        </w:tc>
        <w:tc>
          <w:tcPr>
            <w:tcW w:w="1473" w:type="dxa"/>
          </w:tcPr>
          <w:p w:rsidR="005C44FC" w:rsidRDefault="005C44FC" w:rsidP="005C44FC">
            <w:pPr>
              <w:tabs>
                <w:tab w:val="left" w:pos="-567"/>
                <w:tab w:val="left" w:pos="3179"/>
              </w:tabs>
              <w:contextualSpacing/>
              <w:jc w:val="both"/>
              <w:rPr>
                <w:rFonts w:ascii="Times New Roman" w:hAnsi="Times New Roman" w:cs="Times New Roman"/>
                <w:b/>
                <w:sz w:val="28"/>
                <w:szCs w:val="28"/>
              </w:rPr>
            </w:pPr>
            <w:r>
              <w:rPr>
                <w:rFonts w:ascii="Times New Roman" w:hAnsi="Times New Roman" w:cs="Times New Roman"/>
                <w:b/>
                <w:sz w:val="28"/>
                <w:szCs w:val="28"/>
              </w:rPr>
              <w:t>2017г.</w:t>
            </w:r>
          </w:p>
        </w:tc>
        <w:tc>
          <w:tcPr>
            <w:tcW w:w="1984" w:type="dxa"/>
          </w:tcPr>
          <w:p w:rsidR="005C44FC" w:rsidRDefault="005C44FC" w:rsidP="005C44FC">
            <w:pPr>
              <w:tabs>
                <w:tab w:val="left" w:pos="-567"/>
                <w:tab w:val="left" w:pos="3179"/>
              </w:tabs>
              <w:contextualSpacing/>
              <w:jc w:val="both"/>
              <w:rPr>
                <w:rFonts w:ascii="Times New Roman" w:hAnsi="Times New Roman" w:cs="Times New Roman"/>
                <w:b/>
                <w:sz w:val="28"/>
                <w:szCs w:val="28"/>
              </w:rPr>
            </w:pPr>
            <w:r>
              <w:rPr>
                <w:rFonts w:ascii="Times New Roman" w:hAnsi="Times New Roman" w:cs="Times New Roman"/>
                <w:b/>
                <w:sz w:val="28"/>
                <w:szCs w:val="28"/>
              </w:rPr>
              <w:t>2018г.</w:t>
            </w:r>
          </w:p>
        </w:tc>
      </w:tr>
      <w:tr w:rsidR="005C44FC" w:rsidTr="005C44FC">
        <w:tc>
          <w:tcPr>
            <w:tcW w:w="2921" w:type="dxa"/>
          </w:tcPr>
          <w:p w:rsidR="005C44FC" w:rsidRPr="00401969" w:rsidRDefault="005C44FC" w:rsidP="005C44FC">
            <w:pPr>
              <w:tabs>
                <w:tab w:val="left" w:pos="-567"/>
                <w:tab w:val="left" w:pos="3179"/>
              </w:tabs>
              <w:contextualSpacing/>
              <w:jc w:val="both"/>
              <w:rPr>
                <w:rFonts w:ascii="Times New Roman" w:hAnsi="Times New Roman" w:cs="Times New Roman"/>
                <w:sz w:val="28"/>
                <w:szCs w:val="28"/>
              </w:rPr>
            </w:pPr>
            <w:r w:rsidRPr="00401969">
              <w:rPr>
                <w:rFonts w:ascii="Times New Roman" w:hAnsi="Times New Roman" w:cs="Times New Roman"/>
                <w:sz w:val="28"/>
                <w:szCs w:val="28"/>
              </w:rPr>
              <w:t>периодически получали алименты</w:t>
            </w:r>
          </w:p>
        </w:tc>
        <w:tc>
          <w:tcPr>
            <w:tcW w:w="1473" w:type="dxa"/>
          </w:tcPr>
          <w:p w:rsidR="005C44FC" w:rsidRPr="00401969" w:rsidRDefault="005C44FC" w:rsidP="005C44FC">
            <w:pPr>
              <w:tabs>
                <w:tab w:val="left" w:pos="-567"/>
                <w:tab w:val="left" w:pos="3179"/>
              </w:tabs>
              <w:contextualSpacing/>
              <w:jc w:val="both"/>
              <w:rPr>
                <w:rFonts w:ascii="Times New Roman" w:hAnsi="Times New Roman" w:cs="Times New Roman"/>
                <w:sz w:val="28"/>
                <w:szCs w:val="28"/>
              </w:rPr>
            </w:pPr>
            <w:r w:rsidRPr="00401969">
              <w:rPr>
                <w:rFonts w:ascii="Times New Roman" w:hAnsi="Times New Roman" w:cs="Times New Roman"/>
                <w:sz w:val="28"/>
                <w:szCs w:val="28"/>
              </w:rPr>
              <w:t>5</w:t>
            </w:r>
            <w:r>
              <w:rPr>
                <w:rFonts w:ascii="Times New Roman" w:hAnsi="Times New Roman" w:cs="Times New Roman"/>
                <w:sz w:val="28"/>
                <w:szCs w:val="28"/>
              </w:rPr>
              <w:t xml:space="preserve"> детей</w:t>
            </w:r>
          </w:p>
        </w:tc>
        <w:tc>
          <w:tcPr>
            <w:tcW w:w="1984" w:type="dxa"/>
          </w:tcPr>
          <w:p w:rsidR="005C44FC" w:rsidRPr="00401969" w:rsidRDefault="005C44FC" w:rsidP="005C44FC">
            <w:pPr>
              <w:tabs>
                <w:tab w:val="left" w:pos="-567"/>
                <w:tab w:val="left" w:pos="3179"/>
              </w:tabs>
              <w:contextualSpacing/>
              <w:jc w:val="both"/>
              <w:rPr>
                <w:rFonts w:ascii="Times New Roman" w:hAnsi="Times New Roman" w:cs="Times New Roman"/>
                <w:sz w:val="28"/>
                <w:szCs w:val="28"/>
              </w:rPr>
            </w:pPr>
            <w:r w:rsidRPr="00401969">
              <w:rPr>
                <w:rFonts w:ascii="Times New Roman" w:hAnsi="Times New Roman" w:cs="Times New Roman"/>
                <w:sz w:val="28"/>
                <w:szCs w:val="28"/>
              </w:rPr>
              <w:t>11</w:t>
            </w:r>
            <w:r>
              <w:rPr>
                <w:rFonts w:ascii="Times New Roman" w:hAnsi="Times New Roman" w:cs="Times New Roman"/>
                <w:sz w:val="28"/>
                <w:szCs w:val="28"/>
              </w:rPr>
              <w:t xml:space="preserve"> детей</w:t>
            </w:r>
          </w:p>
        </w:tc>
      </w:tr>
      <w:tr w:rsidR="005C44FC" w:rsidTr="005C44FC">
        <w:tc>
          <w:tcPr>
            <w:tcW w:w="2921" w:type="dxa"/>
          </w:tcPr>
          <w:p w:rsidR="005C44FC" w:rsidRPr="00401969" w:rsidRDefault="005C44FC" w:rsidP="005C44FC">
            <w:pPr>
              <w:tabs>
                <w:tab w:val="left" w:pos="-567"/>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общая сумма полученных алиментов</w:t>
            </w:r>
          </w:p>
        </w:tc>
        <w:tc>
          <w:tcPr>
            <w:tcW w:w="1473" w:type="dxa"/>
          </w:tcPr>
          <w:p w:rsidR="005C44FC" w:rsidRPr="00401969" w:rsidRDefault="005C44FC" w:rsidP="005C44FC">
            <w:pPr>
              <w:tabs>
                <w:tab w:val="left" w:pos="-567"/>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34056,76</w:t>
            </w:r>
          </w:p>
        </w:tc>
        <w:tc>
          <w:tcPr>
            <w:tcW w:w="1984" w:type="dxa"/>
          </w:tcPr>
          <w:p w:rsidR="005C44FC" w:rsidRPr="00401969" w:rsidRDefault="005C44FC" w:rsidP="005C44FC">
            <w:pPr>
              <w:tabs>
                <w:tab w:val="left" w:pos="-567"/>
                <w:tab w:val="left" w:pos="3179"/>
              </w:tabs>
              <w:contextualSpacing/>
              <w:jc w:val="both"/>
              <w:rPr>
                <w:rFonts w:ascii="Times New Roman" w:hAnsi="Times New Roman" w:cs="Times New Roman"/>
                <w:sz w:val="28"/>
                <w:szCs w:val="28"/>
              </w:rPr>
            </w:pPr>
            <w:r>
              <w:rPr>
                <w:rFonts w:ascii="Times New Roman" w:hAnsi="Times New Roman" w:cs="Times New Roman"/>
                <w:sz w:val="28"/>
                <w:szCs w:val="28"/>
              </w:rPr>
              <w:t>113125,09</w:t>
            </w:r>
          </w:p>
        </w:tc>
      </w:tr>
    </w:tbl>
    <w:p w:rsidR="005C44FC" w:rsidRDefault="005C44FC" w:rsidP="005C44FC">
      <w:pPr>
        <w:pStyle w:val="Default"/>
        <w:jc w:val="both"/>
        <w:rPr>
          <w:sz w:val="28"/>
          <w:szCs w:val="28"/>
        </w:rPr>
      </w:pPr>
    </w:p>
    <w:p w:rsidR="005C44FC" w:rsidRDefault="005C44FC" w:rsidP="005C44FC">
      <w:pPr>
        <w:pStyle w:val="Default"/>
        <w:jc w:val="both"/>
        <w:rPr>
          <w:sz w:val="28"/>
          <w:szCs w:val="28"/>
        </w:rPr>
      </w:pPr>
      <w:r>
        <w:rPr>
          <w:sz w:val="28"/>
          <w:szCs w:val="28"/>
        </w:rPr>
        <w:t xml:space="preserve">Анализ работы показал, что в 2018г. увеличилось количество детей, на счета которых поступали алименты и сумы поступлений в связи с тем, что </w:t>
      </w:r>
      <w:r>
        <w:rPr>
          <w:sz w:val="28"/>
          <w:szCs w:val="28"/>
        </w:rPr>
        <w:lastRenderedPageBreak/>
        <w:t>улучшилось взаимодействие специалистов учреждение с районными службами судебных приставов, делались ежемесячные запросы в ССП, направлялись ходатайства о привлечении родителей-неплательщиков к административной и уголовной ответственности.</w:t>
      </w:r>
    </w:p>
    <w:p w:rsidR="005C44FC" w:rsidRDefault="005C44FC" w:rsidP="005C44FC">
      <w:pPr>
        <w:pStyle w:val="Default"/>
        <w:jc w:val="both"/>
        <w:rPr>
          <w:sz w:val="28"/>
          <w:szCs w:val="28"/>
        </w:rPr>
      </w:pPr>
    </w:p>
    <w:p w:rsidR="005C44FC" w:rsidRPr="000144D8" w:rsidRDefault="005C44FC" w:rsidP="005C44FC">
      <w:pPr>
        <w:jc w:val="center"/>
        <w:rPr>
          <w:b/>
          <w:color w:val="000000"/>
          <w:sz w:val="28"/>
        </w:rPr>
      </w:pPr>
      <w:r w:rsidRPr="000144D8">
        <w:rPr>
          <w:b/>
          <w:color w:val="000000"/>
          <w:sz w:val="28"/>
        </w:rPr>
        <w:t xml:space="preserve">Финансово-хозяйственная деятельность </w:t>
      </w:r>
    </w:p>
    <w:p w:rsidR="005C44FC" w:rsidRPr="005C44FC" w:rsidRDefault="005C44FC" w:rsidP="005C44FC">
      <w:pPr>
        <w:jc w:val="both"/>
        <w:rPr>
          <w:rFonts w:ascii="Times New Roman" w:eastAsia="Courier New" w:hAnsi="Times New Roman" w:cs="Times New Roman"/>
        </w:rPr>
      </w:pPr>
      <w:r w:rsidRPr="005C44FC">
        <w:rPr>
          <w:rFonts w:ascii="Times New Roman" w:hAnsi="Times New Roman" w:cs="Times New Roman"/>
          <w:color w:val="000000"/>
          <w:sz w:val="28"/>
        </w:rPr>
        <w:t xml:space="preserve">  За 2018 год получено субсидий на выполнение государственного задания в сумме 56843631,50 рублей. Утверждено плановых назначений в размере 56843631,50 рублей. Исполнение плана составило 100 %. Полученные бюджетные ассигнования направлены на оплату труда 41574801,1 рублей или 73% годовых бюджетных назначений, на начисления на оплату труда 11346830,40  рублей или 20% к годовым бюджетным обязательствам. На оплату труда с отчислениями в фонды направлено 93  % годовых бюджетных назначений. Заработная плата выплачена за 2018 год полностью.</w:t>
      </w:r>
    </w:p>
    <w:p w:rsidR="005C44FC" w:rsidRPr="005C44FC" w:rsidRDefault="005C44FC" w:rsidP="005C44FC">
      <w:pPr>
        <w:jc w:val="both"/>
        <w:rPr>
          <w:rFonts w:ascii="Times New Roman" w:hAnsi="Times New Roman" w:cs="Times New Roman"/>
          <w:color w:val="000000"/>
          <w:sz w:val="28"/>
        </w:rPr>
      </w:pPr>
      <w:r w:rsidRPr="005C44FC">
        <w:rPr>
          <w:rFonts w:ascii="Times New Roman" w:hAnsi="Times New Roman" w:cs="Times New Roman"/>
          <w:color w:val="000000"/>
          <w:sz w:val="28"/>
        </w:rPr>
        <w:t xml:space="preserve">Задолженность во внебюджетные фонды составляет 1679071,26 рублей, в том числе: Фонд социального страхования (травматизм) 11843,90 рублей; Пенсионный фонд РФ 1667227,36 рублей (страховая часть 1363680,58 рублей, ФФОМС 303546,78 рублей). </w:t>
      </w:r>
    </w:p>
    <w:p w:rsidR="005C44FC" w:rsidRPr="005C44FC" w:rsidRDefault="005C44FC" w:rsidP="005C44FC">
      <w:pPr>
        <w:jc w:val="both"/>
        <w:rPr>
          <w:rFonts w:ascii="Times New Roman" w:eastAsia="Courier New" w:hAnsi="Times New Roman" w:cs="Times New Roman"/>
        </w:rPr>
      </w:pPr>
      <w:r w:rsidRPr="005C44FC">
        <w:rPr>
          <w:rFonts w:ascii="Times New Roman" w:hAnsi="Times New Roman" w:cs="Times New Roman"/>
          <w:color w:val="000000"/>
          <w:sz w:val="28"/>
        </w:rPr>
        <w:t>На другие расходы учреждения было направлено 3852000,00 рублей или 7% от общих расходов. Из них 622000,00 рублей были произведены расчеты за коммунальные услуги (электроэнергия, откачка нечистот, водоснабжение, отопление системы подачи холодной воды), оплата неустоек, налогов, госпошлин, пени 230000,00 рублей, приобретение продуктов питания, мягкого инвентаря, ГСМ, хозяйственных материалов 3000000 рублей.</w:t>
      </w:r>
    </w:p>
    <w:p w:rsidR="005C44FC" w:rsidRPr="005C44FC" w:rsidRDefault="005C44FC" w:rsidP="005C44FC">
      <w:pPr>
        <w:jc w:val="both"/>
        <w:rPr>
          <w:rFonts w:ascii="Times New Roman" w:hAnsi="Times New Roman" w:cs="Times New Roman"/>
          <w:color w:val="000000"/>
          <w:sz w:val="28"/>
        </w:rPr>
      </w:pPr>
      <w:r w:rsidRPr="005C44FC">
        <w:rPr>
          <w:rFonts w:ascii="Times New Roman" w:hAnsi="Times New Roman" w:cs="Times New Roman"/>
          <w:color w:val="000000"/>
          <w:sz w:val="28"/>
        </w:rPr>
        <w:t>Кредиторская задолженность на 01 января 2019 года составила 2621114,81 рублей. Из них: 211: 848369,42 рублей, 213: 1772745,39 рублей (фонды и 93674,13 задолженность по больничным листам)</w:t>
      </w:r>
    </w:p>
    <w:p w:rsidR="005C44FC" w:rsidRPr="005C44FC" w:rsidRDefault="005C44FC" w:rsidP="005C44FC">
      <w:pPr>
        <w:jc w:val="both"/>
        <w:rPr>
          <w:rFonts w:ascii="Times New Roman" w:hAnsi="Times New Roman" w:cs="Times New Roman"/>
          <w:color w:val="000000"/>
          <w:sz w:val="28"/>
        </w:rPr>
      </w:pPr>
      <w:r w:rsidRPr="005C44FC">
        <w:rPr>
          <w:rFonts w:ascii="Times New Roman" w:hAnsi="Times New Roman" w:cs="Times New Roman"/>
          <w:color w:val="000000"/>
          <w:sz w:val="28"/>
        </w:rPr>
        <w:t xml:space="preserve">За 2018 год от оказания платных услуг и реализации продукции  получено 2009640,00 рублей или 143,9% </w:t>
      </w:r>
      <w:proofErr w:type="gramStart"/>
      <w:r w:rsidRPr="005C44FC">
        <w:rPr>
          <w:rFonts w:ascii="Times New Roman" w:hAnsi="Times New Roman" w:cs="Times New Roman"/>
          <w:color w:val="000000"/>
          <w:sz w:val="28"/>
        </w:rPr>
        <w:t>к</w:t>
      </w:r>
      <w:proofErr w:type="gramEnd"/>
      <w:r w:rsidRPr="005C44FC">
        <w:rPr>
          <w:rFonts w:ascii="Times New Roman" w:hAnsi="Times New Roman" w:cs="Times New Roman"/>
          <w:color w:val="000000"/>
          <w:sz w:val="28"/>
        </w:rPr>
        <w:t xml:space="preserve">  </w:t>
      </w:r>
      <w:proofErr w:type="gramStart"/>
      <w:r w:rsidRPr="005C44FC">
        <w:rPr>
          <w:rFonts w:ascii="Times New Roman" w:hAnsi="Times New Roman" w:cs="Times New Roman"/>
          <w:color w:val="000000"/>
          <w:sz w:val="28"/>
        </w:rPr>
        <w:t>плановой</w:t>
      </w:r>
      <w:proofErr w:type="gramEnd"/>
      <w:r w:rsidRPr="005C44FC">
        <w:rPr>
          <w:rFonts w:ascii="Times New Roman" w:hAnsi="Times New Roman" w:cs="Times New Roman"/>
          <w:color w:val="000000"/>
          <w:sz w:val="28"/>
        </w:rPr>
        <w:t xml:space="preserve"> годовой сметы (1395834,9 рублей), что на 913805,10  рублей больше, чем в 2017 году.</w:t>
      </w:r>
    </w:p>
    <w:p w:rsidR="005C44FC" w:rsidRPr="005C44FC" w:rsidRDefault="005C44FC" w:rsidP="005C44FC">
      <w:pPr>
        <w:jc w:val="both"/>
        <w:rPr>
          <w:rFonts w:ascii="Times New Roman" w:hAnsi="Times New Roman" w:cs="Times New Roman"/>
          <w:color w:val="000000"/>
          <w:sz w:val="28"/>
        </w:rPr>
      </w:pPr>
      <w:r w:rsidRPr="005C44FC">
        <w:rPr>
          <w:rFonts w:ascii="Times New Roman" w:hAnsi="Times New Roman" w:cs="Times New Roman"/>
          <w:color w:val="000000"/>
          <w:sz w:val="28"/>
        </w:rPr>
        <w:t xml:space="preserve"> Объем доходов за социальные услуги на дому: план 900000 рублей, фактически исполнено 1412581,50  рублей, перевыполнение плана составило 512581,50 рублей или 156,7%. В 2018 году по сравнению с 2017 годом получено средств от оказания социальных услуг на дому больше на 479087,50 рублей. (2017 год 933494 руб.) </w:t>
      </w:r>
    </w:p>
    <w:p w:rsidR="005C44FC" w:rsidRPr="005C44FC" w:rsidRDefault="005C44FC" w:rsidP="005C44FC">
      <w:pPr>
        <w:jc w:val="both"/>
        <w:rPr>
          <w:rFonts w:ascii="Times New Roman" w:hAnsi="Times New Roman" w:cs="Times New Roman"/>
          <w:color w:val="000000"/>
          <w:sz w:val="28"/>
        </w:rPr>
      </w:pPr>
      <w:r w:rsidRPr="005C44FC">
        <w:rPr>
          <w:rFonts w:ascii="Times New Roman" w:hAnsi="Times New Roman" w:cs="Times New Roman"/>
          <w:color w:val="000000"/>
          <w:sz w:val="28"/>
        </w:rPr>
        <w:lastRenderedPageBreak/>
        <w:t xml:space="preserve">Средства от реализации готовой продукции получены в размере 559338,50 рублей. Средства от услуг по аренде ТСР получены в сумме 17080 рублей, а также доходы: спонсорская помощь 5000,00 рублей, возмещение затрат по оплате коммунальных услуг, питания 15640,00 рублей. В 2018 году по целевым программам было передано учреждению в безвозмездное пользование от АГУСО «Содружество» товарно-материальных ценностей на 143342 рублей (столярное оборудование). Спонсорская помощь (материальные ценности) на сумму 311564,47 рублей. </w:t>
      </w:r>
    </w:p>
    <w:p w:rsidR="005C44FC" w:rsidRDefault="005C44FC" w:rsidP="005C44FC">
      <w:pPr>
        <w:pStyle w:val="a8"/>
        <w:ind w:firstLine="708"/>
        <w:jc w:val="both"/>
        <w:rPr>
          <w:b w:val="0"/>
          <w:szCs w:val="28"/>
        </w:rPr>
      </w:pPr>
      <w:r w:rsidRPr="005C44FC">
        <w:rPr>
          <w:b w:val="0"/>
          <w:szCs w:val="28"/>
        </w:rPr>
        <w:t>В соответствии с</w:t>
      </w:r>
      <w:r>
        <w:rPr>
          <w:b w:val="0"/>
          <w:szCs w:val="28"/>
        </w:rPr>
        <w:t xml:space="preserve"> Приказом  Министерства труда и социальной защиты населения Забайкальского края № 860 от 17 мая 2017 года «О подготовке государственных учреждений социального обслуживания к работе в зимний период 2017-2018 г.г.» проведены следующие работы:</w:t>
      </w:r>
    </w:p>
    <w:p w:rsidR="005C44FC" w:rsidRDefault="005C44FC" w:rsidP="005C44FC">
      <w:pPr>
        <w:pStyle w:val="a8"/>
        <w:jc w:val="left"/>
        <w:rPr>
          <w:b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9081"/>
      </w:tblGrid>
      <w:tr w:rsidR="00B3686B" w:rsidRPr="00B3686B" w:rsidTr="00B3686B">
        <w:tc>
          <w:tcPr>
            <w:tcW w:w="490" w:type="dxa"/>
            <w:tcBorders>
              <w:top w:val="single" w:sz="4" w:space="0" w:color="auto"/>
              <w:left w:val="single" w:sz="4" w:space="0" w:color="auto"/>
              <w:bottom w:val="single" w:sz="4" w:space="0" w:color="auto"/>
              <w:right w:val="single" w:sz="4" w:space="0" w:color="auto"/>
            </w:tcBorders>
            <w:shd w:val="clear" w:color="auto" w:fill="auto"/>
            <w:hideMark/>
          </w:tcPr>
          <w:p w:rsidR="00B3686B" w:rsidRPr="00B3686B" w:rsidRDefault="00B3686B" w:rsidP="005C44FC">
            <w:pPr>
              <w:pStyle w:val="a8"/>
              <w:tabs>
                <w:tab w:val="left" w:pos="8520"/>
              </w:tabs>
              <w:rPr>
                <w:b w:val="0"/>
                <w:szCs w:val="28"/>
              </w:rPr>
            </w:pPr>
            <w:r w:rsidRPr="00B3686B">
              <w:rPr>
                <w:b w:val="0"/>
                <w:szCs w:val="28"/>
              </w:rPr>
              <w:t>1</w:t>
            </w:r>
          </w:p>
        </w:tc>
        <w:tc>
          <w:tcPr>
            <w:tcW w:w="9081" w:type="dxa"/>
            <w:tcBorders>
              <w:top w:val="single" w:sz="4" w:space="0" w:color="auto"/>
              <w:left w:val="single" w:sz="4" w:space="0" w:color="auto"/>
              <w:bottom w:val="single" w:sz="4" w:space="0" w:color="auto"/>
              <w:right w:val="single" w:sz="4" w:space="0" w:color="auto"/>
            </w:tcBorders>
            <w:shd w:val="clear" w:color="auto" w:fill="auto"/>
            <w:hideMark/>
          </w:tcPr>
          <w:p w:rsidR="00B3686B" w:rsidRPr="00B3686B" w:rsidRDefault="00B3686B" w:rsidP="00B3686B">
            <w:pPr>
              <w:pStyle w:val="a3"/>
              <w:ind w:left="0"/>
              <w:jc w:val="both"/>
              <w:rPr>
                <w:rFonts w:ascii="Times New Roman" w:hAnsi="Times New Roman" w:cs="Times New Roman"/>
                <w:sz w:val="28"/>
                <w:szCs w:val="28"/>
              </w:rPr>
            </w:pPr>
            <w:r w:rsidRPr="00B3686B">
              <w:rPr>
                <w:rFonts w:ascii="Times New Roman" w:hAnsi="Times New Roman" w:cs="Times New Roman"/>
                <w:sz w:val="28"/>
                <w:szCs w:val="28"/>
              </w:rPr>
              <w:t>З</w:t>
            </w:r>
            <w:r w:rsidRPr="00B3686B">
              <w:rPr>
                <w:rFonts w:ascii="Times New Roman" w:hAnsi="Times New Roman" w:cs="Times New Roman"/>
                <w:sz w:val="28"/>
                <w:szCs w:val="28"/>
              </w:rPr>
              <w:t>амен</w:t>
            </w:r>
            <w:r w:rsidRPr="00B3686B">
              <w:rPr>
                <w:rFonts w:ascii="Times New Roman" w:hAnsi="Times New Roman" w:cs="Times New Roman"/>
                <w:sz w:val="28"/>
                <w:szCs w:val="28"/>
              </w:rPr>
              <w:t xml:space="preserve">а </w:t>
            </w:r>
            <w:r w:rsidRPr="00B3686B">
              <w:rPr>
                <w:rFonts w:ascii="Times New Roman" w:hAnsi="Times New Roman" w:cs="Times New Roman"/>
                <w:sz w:val="28"/>
                <w:szCs w:val="28"/>
              </w:rPr>
              <w:t xml:space="preserve"> задвижек  системы отопления в котельной диаметром 80 – 5 штук</w:t>
            </w:r>
          </w:p>
        </w:tc>
      </w:tr>
      <w:tr w:rsidR="00B3686B" w:rsidRPr="00B3686B" w:rsidTr="00B3686B">
        <w:tc>
          <w:tcPr>
            <w:tcW w:w="490" w:type="dxa"/>
            <w:tcBorders>
              <w:top w:val="single" w:sz="4" w:space="0" w:color="auto"/>
              <w:left w:val="single" w:sz="4" w:space="0" w:color="auto"/>
              <w:bottom w:val="single" w:sz="4" w:space="0" w:color="auto"/>
              <w:right w:val="single" w:sz="4" w:space="0" w:color="auto"/>
            </w:tcBorders>
            <w:shd w:val="clear" w:color="auto" w:fill="auto"/>
            <w:hideMark/>
          </w:tcPr>
          <w:p w:rsidR="00B3686B" w:rsidRPr="00B3686B" w:rsidRDefault="00B3686B" w:rsidP="005C44FC">
            <w:pPr>
              <w:pStyle w:val="a8"/>
              <w:tabs>
                <w:tab w:val="left" w:pos="8520"/>
              </w:tabs>
              <w:rPr>
                <w:b w:val="0"/>
                <w:szCs w:val="28"/>
              </w:rPr>
            </w:pPr>
            <w:r w:rsidRPr="00B3686B">
              <w:rPr>
                <w:b w:val="0"/>
                <w:szCs w:val="28"/>
              </w:rPr>
              <w:t>2</w:t>
            </w:r>
          </w:p>
        </w:tc>
        <w:tc>
          <w:tcPr>
            <w:tcW w:w="9081" w:type="dxa"/>
            <w:tcBorders>
              <w:top w:val="single" w:sz="4" w:space="0" w:color="auto"/>
              <w:left w:val="single" w:sz="4" w:space="0" w:color="auto"/>
              <w:bottom w:val="single" w:sz="4" w:space="0" w:color="auto"/>
              <w:right w:val="single" w:sz="4" w:space="0" w:color="auto"/>
            </w:tcBorders>
            <w:shd w:val="clear" w:color="auto" w:fill="auto"/>
            <w:hideMark/>
          </w:tcPr>
          <w:p w:rsidR="00B3686B" w:rsidRPr="00B3686B" w:rsidRDefault="00B3686B" w:rsidP="00BB7E84">
            <w:pPr>
              <w:pStyle w:val="a3"/>
              <w:ind w:left="0"/>
              <w:jc w:val="both"/>
              <w:rPr>
                <w:rFonts w:ascii="Times New Roman" w:hAnsi="Times New Roman" w:cs="Times New Roman"/>
                <w:sz w:val="28"/>
                <w:szCs w:val="28"/>
              </w:rPr>
            </w:pPr>
            <w:r w:rsidRPr="00B3686B">
              <w:rPr>
                <w:rFonts w:ascii="Times New Roman" w:hAnsi="Times New Roman" w:cs="Times New Roman"/>
                <w:sz w:val="28"/>
                <w:szCs w:val="28"/>
              </w:rPr>
              <w:t>Т</w:t>
            </w:r>
            <w:r w:rsidRPr="00B3686B">
              <w:rPr>
                <w:rFonts w:ascii="Times New Roman" w:hAnsi="Times New Roman" w:cs="Times New Roman"/>
                <w:sz w:val="28"/>
                <w:szCs w:val="28"/>
              </w:rPr>
              <w:t>екущий</w:t>
            </w:r>
            <w:r w:rsidRPr="00B3686B">
              <w:rPr>
                <w:rFonts w:ascii="Times New Roman" w:hAnsi="Times New Roman" w:cs="Times New Roman"/>
                <w:sz w:val="28"/>
                <w:szCs w:val="28"/>
              </w:rPr>
              <w:t xml:space="preserve"> </w:t>
            </w:r>
            <w:r w:rsidRPr="00B3686B">
              <w:rPr>
                <w:rFonts w:ascii="Times New Roman" w:hAnsi="Times New Roman" w:cs="Times New Roman"/>
                <w:sz w:val="28"/>
                <w:szCs w:val="28"/>
              </w:rPr>
              <w:t xml:space="preserve"> ремонт жилых помещений</w:t>
            </w:r>
          </w:p>
        </w:tc>
      </w:tr>
      <w:tr w:rsidR="00B3686B" w:rsidRPr="00B3686B" w:rsidTr="00B3686B">
        <w:trPr>
          <w:trHeight w:val="326"/>
        </w:trPr>
        <w:tc>
          <w:tcPr>
            <w:tcW w:w="490" w:type="dxa"/>
            <w:tcBorders>
              <w:top w:val="single" w:sz="4" w:space="0" w:color="auto"/>
              <w:left w:val="single" w:sz="4" w:space="0" w:color="auto"/>
              <w:bottom w:val="single" w:sz="4" w:space="0" w:color="auto"/>
              <w:right w:val="single" w:sz="4" w:space="0" w:color="auto"/>
            </w:tcBorders>
            <w:shd w:val="clear" w:color="auto" w:fill="auto"/>
            <w:hideMark/>
          </w:tcPr>
          <w:p w:rsidR="00B3686B" w:rsidRPr="00B3686B" w:rsidRDefault="00B3686B" w:rsidP="005C44FC">
            <w:pPr>
              <w:pStyle w:val="a8"/>
              <w:tabs>
                <w:tab w:val="left" w:pos="8520"/>
              </w:tabs>
              <w:rPr>
                <w:b w:val="0"/>
                <w:szCs w:val="28"/>
              </w:rPr>
            </w:pPr>
            <w:r w:rsidRPr="00B3686B">
              <w:rPr>
                <w:b w:val="0"/>
                <w:szCs w:val="28"/>
              </w:rPr>
              <w:t>3</w:t>
            </w:r>
          </w:p>
        </w:tc>
        <w:tc>
          <w:tcPr>
            <w:tcW w:w="9081" w:type="dxa"/>
            <w:tcBorders>
              <w:top w:val="single" w:sz="4" w:space="0" w:color="auto"/>
              <w:left w:val="single" w:sz="4" w:space="0" w:color="auto"/>
              <w:bottom w:val="single" w:sz="4" w:space="0" w:color="auto"/>
              <w:right w:val="single" w:sz="4" w:space="0" w:color="auto"/>
            </w:tcBorders>
            <w:shd w:val="clear" w:color="auto" w:fill="auto"/>
            <w:hideMark/>
          </w:tcPr>
          <w:p w:rsidR="00B3686B" w:rsidRPr="00B3686B" w:rsidRDefault="00B3686B" w:rsidP="00BB7E84">
            <w:pPr>
              <w:pStyle w:val="a3"/>
              <w:ind w:left="0"/>
              <w:jc w:val="both"/>
              <w:rPr>
                <w:rFonts w:ascii="Times New Roman" w:hAnsi="Times New Roman" w:cs="Times New Roman"/>
                <w:sz w:val="28"/>
                <w:szCs w:val="28"/>
              </w:rPr>
            </w:pPr>
            <w:r w:rsidRPr="00B3686B">
              <w:rPr>
                <w:rFonts w:ascii="Times New Roman" w:hAnsi="Times New Roman" w:cs="Times New Roman"/>
                <w:sz w:val="28"/>
                <w:szCs w:val="28"/>
              </w:rPr>
              <w:t>Р</w:t>
            </w:r>
            <w:r w:rsidRPr="00B3686B">
              <w:rPr>
                <w:rFonts w:ascii="Times New Roman" w:hAnsi="Times New Roman" w:cs="Times New Roman"/>
                <w:sz w:val="28"/>
                <w:szCs w:val="28"/>
              </w:rPr>
              <w:t>емонт</w:t>
            </w:r>
            <w:r w:rsidRPr="00B3686B">
              <w:rPr>
                <w:rFonts w:ascii="Times New Roman" w:hAnsi="Times New Roman" w:cs="Times New Roman"/>
                <w:sz w:val="28"/>
                <w:szCs w:val="28"/>
              </w:rPr>
              <w:t xml:space="preserve"> </w:t>
            </w:r>
            <w:r w:rsidRPr="00B3686B">
              <w:rPr>
                <w:rFonts w:ascii="Times New Roman" w:hAnsi="Times New Roman" w:cs="Times New Roman"/>
                <w:sz w:val="28"/>
                <w:szCs w:val="28"/>
              </w:rPr>
              <w:t xml:space="preserve"> электропроводки </w:t>
            </w:r>
          </w:p>
        </w:tc>
      </w:tr>
      <w:tr w:rsidR="00B3686B" w:rsidRPr="00B3686B" w:rsidTr="00B3686B">
        <w:tc>
          <w:tcPr>
            <w:tcW w:w="490" w:type="dxa"/>
            <w:tcBorders>
              <w:top w:val="single" w:sz="4" w:space="0" w:color="auto"/>
              <w:left w:val="single" w:sz="4" w:space="0" w:color="auto"/>
              <w:bottom w:val="single" w:sz="4" w:space="0" w:color="auto"/>
              <w:right w:val="single" w:sz="4" w:space="0" w:color="auto"/>
            </w:tcBorders>
            <w:shd w:val="clear" w:color="auto" w:fill="auto"/>
            <w:hideMark/>
          </w:tcPr>
          <w:p w:rsidR="00B3686B" w:rsidRPr="00B3686B" w:rsidRDefault="00B3686B" w:rsidP="005C44FC">
            <w:pPr>
              <w:pStyle w:val="a8"/>
              <w:tabs>
                <w:tab w:val="left" w:pos="8520"/>
              </w:tabs>
              <w:rPr>
                <w:b w:val="0"/>
                <w:szCs w:val="28"/>
              </w:rPr>
            </w:pPr>
            <w:r w:rsidRPr="00B3686B">
              <w:rPr>
                <w:b w:val="0"/>
                <w:szCs w:val="28"/>
              </w:rPr>
              <w:t>4</w:t>
            </w:r>
          </w:p>
        </w:tc>
        <w:tc>
          <w:tcPr>
            <w:tcW w:w="9081" w:type="dxa"/>
            <w:tcBorders>
              <w:top w:val="single" w:sz="4" w:space="0" w:color="auto"/>
              <w:left w:val="single" w:sz="4" w:space="0" w:color="auto"/>
              <w:bottom w:val="single" w:sz="4" w:space="0" w:color="auto"/>
              <w:right w:val="single" w:sz="4" w:space="0" w:color="auto"/>
            </w:tcBorders>
            <w:shd w:val="clear" w:color="auto" w:fill="auto"/>
            <w:hideMark/>
          </w:tcPr>
          <w:p w:rsidR="00B3686B" w:rsidRPr="00B3686B" w:rsidRDefault="00B3686B" w:rsidP="00BB7E84">
            <w:pPr>
              <w:pStyle w:val="a3"/>
              <w:ind w:left="0"/>
              <w:jc w:val="both"/>
              <w:rPr>
                <w:rFonts w:ascii="Times New Roman" w:hAnsi="Times New Roman" w:cs="Times New Roman"/>
                <w:sz w:val="28"/>
                <w:szCs w:val="28"/>
              </w:rPr>
            </w:pPr>
            <w:r w:rsidRPr="00B3686B">
              <w:rPr>
                <w:rFonts w:ascii="Times New Roman" w:hAnsi="Times New Roman" w:cs="Times New Roman"/>
                <w:sz w:val="28"/>
                <w:szCs w:val="28"/>
              </w:rPr>
              <w:t>З</w:t>
            </w:r>
            <w:r w:rsidRPr="00B3686B">
              <w:rPr>
                <w:rFonts w:ascii="Times New Roman" w:hAnsi="Times New Roman" w:cs="Times New Roman"/>
                <w:sz w:val="28"/>
                <w:szCs w:val="28"/>
              </w:rPr>
              <w:t>амену</w:t>
            </w:r>
            <w:r w:rsidRPr="00B3686B">
              <w:rPr>
                <w:rFonts w:ascii="Times New Roman" w:hAnsi="Times New Roman" w:cs="Times New Roman"/>
                <w:sz w:val="28"/>
                <w:szCs w:val="28"/>
              </w:rPr>
              <w:t xml:space="preserve"> </w:t>
            </w:r>
            <w:r w:rsidRPr="00B3686B">
              <w:rPr>
                <w:rFonts w:ascii="Times New Roman" w:hAnsi="Times New Roman" w:cs="Times New Roman"/>
                <w:sz w:val="28"/>
                <w:szCs w:val="28"/>
              </w:rPr>
              <w:t xml:space="preserve"> </w:t>
            </w:r>
            <w:r w:rsidRPr="00B3686B">
              <w:rPr>
                <w:rFonts w:ascii="Times New Roman" w:hAnsi="Times New Roman" w:cs="Times New Roman"/>
                <w:sz w:val="28"/>
                <w:szCs w:val="28"/>
              </w:rPr>
              <w:t xml:space="preserve"> </w:t>
            </w:r>
            <w:r w:rsidRPr="00B3686B">
              <w:rPr>
                <w:rFonts w:ascii="Times New Roman" w:hAnsi="Times New Roman" w:cs="Times New Roman"/>
                <w:sz w:val="28"/>
                <w:szCs w:val="28"/>
              </w:rPr>
              <w:t>холодного водоснабжения</w:t>
            </w:r>
          </w:p>
        </w:tc>
      </w:tr>
      <w:tr w:rsidR="00B3686B" w:rsidRPr="00B3686B" w:rsidTr="00B3686B">
        <w:tc>
          <w:tcPr>
            <w:tcW w:w="490" w:type="dxa"/>
            <w:tcBorders>
              <w:top w:val="single" w:sz="4" w:space="0" w:color="auto"/>
              <w:left w:val="single" w:sz="4" w:space="0" w:color="auto"/>
              <w:bottom w:val="single" w:sz="4" w:space="0" w:color="auto"/>
              <w:right w:val="single" w:sz="4" w:space="0" w:color="auto"/>
            </w:tcBorders>
            <w:shd w:val="clear" w:color="auto" w:fill="auto"/>
            <w:hideMark/>
          </w:tcPr>
          <w:p w:rsidR="00B3686B" w:rsidRPr="00B3686B" w:rsidRDefault="00B3686B" w:rsidP="005C44FC">
            <w:pPr>
              <w:pStyle w:val="a8"/>
              <w:tabs>
                <w:tab w:val="left" w:pos="8520"/>
              </w:tabs>
              <w:rPr>
                <w:b w:val="0"/>
                <w:szCs w:val="28"/>
              </w:rPr>
            </w:pPr>
            <w:r w:rsidRPr="00B3686B">
              <w:rPr>
                <w:b w:val="0"/>
                <w:szCs w:val="28"/>
              </w:rPr>
              <w:t>5</w:t>
            </w:r>
          </w:p>
        </w:tc>
        <w:tc>
          <w:tcPr>
            <w:tcW w:w="9081" w:type="dxa"/>
            <w:tcBorders>
              <w:top w:val="single" w:sz="4" w:space="0" w:color="auto"/>
              <w:left w:val="single" w:sz="4" w:space="0" w:color="auto"/>
              <w:bottom w:val="single" w:sz="4" w:space="0" w:color="auto"/>
              <w:right w:val="single" w:sz="4" w:space="0" w:color="auto"/>
            </w:tcBorders>
            <w:shd w:val="clear" w:color="auto" w:fill="auto"/>
            <w:hideMark/>
          </w:tcPr>
          <w:p w:rsidR="00B3686B" w:rsidRPr="00B3686B" w:rsidRDefault="00B3686B" w:rsidP="00BB7E84">
            <w:pPr>
              <w:pStyle w:val="a3"/>
              <w:ind w:left="0"/>
              <w:jc w:val="both"/>
              <w:rPr>
                <w:rFonts w:ascii="Times New Roman" w:hAnsi="Times New Roman" w:cs="Times New Roman"/>
                <w:sz w:val="28"/>
                <w:szCs w:val="28"/>
              </w:rPr>
            </w:pPr>
            <w:r w:rsidRPr="00B3686B">
              <w:rPr>
                <w:rFonts w:ascii="Times New Roman" w:hAnsi="Times New Roman" w:cs="Times New Roman"/>
                <w:sz w:val="28"/>
                <w:szCs w:val="28"/>
              </w:rPr>
              <w:t>К</w:t>
            </w:r>
            <w:r w:rsidRPr="00B3686B">
              <w:rPr>
                <w:rFonts w:ascii="Times New Roman" w:hAnsi="Times New Roman" w:cs="Times New Roman"/>
                <w:sz w:val="28"/>
                <w:szCs w:val="28"/>
              </w:rPr>
              <w:t>осмический</w:t>
            </w:r>
            <w:r w:rsidRPr="00B3686B">
              <w:rPr>
                <w:rFonts w:ascii="Times New Roman" w:hAnsi="Times New Roman" w:cs="Times New Roman"/>
                <w:sz w:val="28"/>
                <w:szCs w:val="28"/>
              </w:rPr>
              <w:t xml:space="preserve"> </w:t>
            </w:r>
            <w:r w:rsidRPr="00B3686B">
              <w:rPr>
                <w:rFonts w:ascii="Times New Roman" w:hAnsi="Times New Roman" w:cs="Times New Roman"/>
                <w:sz w:val="28"/>
                <w:szCs w:val="28"/>
              </w:rPr>
              <w:t xml:space="preserve"> ремонт пищеблока (покраска, побелка стен, потолков)</w:t>
            </w:r>
          </w:p>
        </w:tc>
      </w:tr>
      <w:tr w:rsidR="00B3686B" w:rsidRPr="00B3686B" w:rsidTr="00B3686B">
        <w:tc>
          <w:tcPr>
            <w:tcW w:w="490" w:type="dxa"/>
            <w:tcBorders>
              <w:top w:val="single" w:sz="4" w:space="0" w:color="auto"/>
              <w:left w:val="single" w:sz="4" w:space="0" w:color="auto"/>
              <w:bottom w:val="single" w:sz="4" w:space="0" w:color="auto"/>
              <w:right w:val="single" w:sz="4" w:space="0" w:color="auto"/>
            </w:tcBorders>
            <w:shd w:val="clear" w:color="auto" w:fill="auto"/>
          </w:tcPr>
          <w:p w:rsidR="00B3686B" w:rsidRPr="00B3686B" w:rsidRDefault="00B3686B" w:rsidP="005C44FC">
            <w:pPr>
              <w:pStyle w:val="a8"/>
              <w:tabs>
                <w:tab w:val="left" w:pos="8520"/>
              </w:tabs>
              <w:rPr>
                <w:b w:val="0"/>
                <w:szCs w:val="28"/>
              </w:rPr>
            </w:pPr>
            <w:r w:rsidRPr="00B3686B">
              <w:rPr>
                <w:b w:val="0"/>
                <w:szCs w:val="28"/>
              </w:rPr>
              <w:t>6</w:t>
            </w:r>
          </w:p>
        </w:tc>
        <w:tc>
          <w:tcPr>
            <w:tcW w:w="9081" w:type="dxa"/>
            <w:tcBorders>
              <w:top w:val="single" w:sz="4" w:space="0" w:color="auto"/>
              <w:left w:val="single" w:sz="4" w:space="0" w:color="auto"/>
              <w:bottom w:val="single" w:sz="4" w:space="0" w:color="auto"/>
              <w:right w:val="single" w:sz="4" w:space="0" w:color="auto"/>
            </w:tcBorders>
            <w:shd w:val="clear" w:color="auto" w:fill="auto"/>
          </w:tcPr>
          <w:p w:rsidR="00B3686B" w:rsidRPr="00B3686B" w:rsidRDefault="00B3686B" w:rsidP="00B3686B">
            <w:pPr>
              <w:pStyle w:val="a3"/>
              <w:ind w:left="0"/>
              <w:jc w:val="both"/>
              <w:rPr>
                <w:rFonts w:ascii="Times New Roman" w:hAnsi="Times New Roman" w:cs="Times New Roman"/>
                <w:sz w:val="28"/>
                <w:szCs w:val="28"/>
              </w:rPr>
            </w:pPr>
            <w:r w:rsidRPr="00B3686B">
              <w:rPr>
                <w:rFonts w:ascii="Times New Roman" w:hAnsi="Times New Roman" w:cs="Times New Roman"/>
                <w:sz w:val="28"/>
                <w:szCs w:val="28"/>
              </w:rPr>
              <w:t>Заключ</w:t>
            </w:r>
            <w:r w:rsidRPr="00B3686B">
              <w:rPr>
                <w:rFonts w:ascii="Times New Roman" w:hAnsi="Times New Roman" w:cs="Times New Roman"/>
                <w:sz w:val="28"/>
                <w:szCs w:val="28"/>
              </w:rPr>
              <w:t>ение</w:t>
            </w:r>
            <w:r w:rsidRPr="00B3686B">
              <w:rPr>
                <w:rFonts w:ascii="Times New Roman" w:hAnsi="Times New Roman" w:cs="Times New Roman"/>
                <w:sz w:val="28"/>
                <w:szCs w:val="28"/>
              </w:rPr>
              <w:t xml:space="preserve"> договор на поставку угля на отопительный сезон 2018-2019 гг.</w:t>
            </w:r>
          </w:p>
        </w:tc>
      </w:tr>
      <w:tr w:rsidR="00B3686B" w:rsidRPr="00B3686B" w:rsidTr="00B3686B">
        <w:tc>
          <w:tcPr>
            <w:tcW w:w="490" w:type="dxa"/>
            <w:tcBorders>
              <w:top w:val="single" w:sz="4" w:space="0" w:color="auto"/>
              <w:left w:val="single" w:sz="4" w:space="0" w:color="auto"/>
              <w:bottom w:val="single" w:sz="4" w:space="0" w:color="auto"/>
              <w:right w:val="single" w:sz="4" w:space="0" w:color="auto"/>
            </w:tcBorders>
            <w:shd w:val="clear" w:color="auto" w:fill="auto"/>
          </w:tcPr>
          <w:p w:rsidR="00B3686B" w:rsidRPr="00B3686B" w:rsidRDefault="00B3686B" w:rsidP="005C44FC">
            <w:pPr>
              <w:pStyle w:val="a8"/>
              <w:tabs>
                <w:tab w:val="left" w:pos="8520"/>
              </w:tabs>
              <w:rPr>
                <w:b w:val="0"/>
                <w:szCs w:val="28"/>
              </w:rPr>
            </w:pPr>
            <w:r w:rsidRPr="00B3686B">
              <w:rPr>
                <w:b w:val="0"/>
                <w:szCs w:val="28"/>
              </w:rPr>
              <w:t>7</w:t>
            </w:r>
          </w:p>
        </w:tc>
        <w:tc>
          <w:tcPr>
            <w:tcW w:w="9081" w:type="dxa"/>
            <w:tcBorders>
              <w:top w:val="single" w:sz="4" w:space="0" w:color="auto"/>
              <w:left w:val="single" w:sz="4" w:space="0" w:color="auto"/>
              <w:bottom w:val="single" w:sz="4" w:space="0" w:color="auto"/>
              <w:right w:val="single" w:sz="4" w:space="0" w:color="auto"/>
            </w:tcBorders>
            <w:shd w:val="clear" w:color="auto" w:fill="auto"/>
          </w:tcPr>
          <w:p w:rsidR="00B3686B" w:rsidRPr="00B3686B" w:rsidRDefault="00B3686B" w:rsidP="00BB7E84">
            <w:pPr>
              <w:pStyle w:val="a3"/>
              <w:ind w:left="0"/>
              <w:jc w:val="both"/>
              <w:rPr>
                <w:rFonts w:ascii="Times New Roman" w:hAnsi="Times New Roman" w:cs="Times New Roman"/>
                <w:sz w:val="28"/>
                <w:szCs w:val="28"/>
              </w:rPr>
            </w:pPr>
            <w:r w:rsidRPr="00B3686B">
              <w:rPr>
                <w:rFonts w:ascii="Times New Roman" w:hAnsi="Times New Roman" w:cs="Times New Roman"/>
                <w:sz w:val="28"/>
                <w:szCs w:val="28"/>
              </w:rPr>
              <w:t xml:space="preserve">Ремонт  музыкального зала, фойе </w:t>
            </w:r>
            <w:r w:rsidRPr="00B3686B">
              <w:rPr>
                <w:rFonts w:ascii="Times New Roman" w:hAnsi="Times New Roman" w:cs="Times New Roman"/>
                <w:sz w:val="28"/>
                <w:szCs w:val="28"/>
              </w:rPr>
              <w:t xml:space="preserve">Произведена замена двери пожарного выхода на </w:t>
            </w:r>
            <w:proofErr w:type="gramStart"/>
            <w:r w:rsidRPr="00B3686B">
              <w:rPr>
                <w:rFonts w:ascii="Times New Roman" w:hAnsi="Times New Roman" w:cs="Times New Roman"/>
                <w:sz w:val="28"/>
                <w:szCs w:val="28"/>
              </w:rPr>
              <w:t>железную</w:t>
            </w:r>
            <w:proofErr w:type="gramEnd"/>
            <w:r w:rsidRPr="00B3686B">
              <w:rPr>
                <w:rFonts w:ascii="Times New Roman" w:hAnsi="Times New Roman" w:cs="Times New Roman"/>
                <w:sz w:val="28"/>
                <w:szCs w:val="28"/>
              </w:rPr>
              <w:t xml:space="preserve">; выравнивание и шпаклевка стен; выравнивание пола и замена линолеума, замена трех межкомнатных дверей: ремонт системы освещения. Ремонт системы освещения. Покраска стен, </w:t>
            </w:r>
            <w:proofErr w:type="spellStart"/>
            <w:r w:rsidRPr="00B3686B">
              <w:rPr>
                <w:rFonts w:ascii="Times New Roman" w:hAnsi="Times New Roman" w:cs="Times New Roman"/>
                <w:sz w:val="28"/>
                <w:szCs w:val="28"/>
              </w:rPr>
              <w:t>поклейка</w:t>
            </w:r>
            <w:proofErr w:type="spellEnd"/>
            <w:r w:rsidRPr="00B3686B">
              <w:rPr>
                <w:rFonts w:ascii="Times New Roman" w:hAnsi="Times New Roman" w:cs="Times New Roman"/>
                <w:sz w:val="28"/>
                <w:szCs w:val="28"/>
              </w:rPr>
              <w:t xml:space="preserve"> обоев.</w:t>
            </w:r>
          </w:p>
        </w:tc>
      </w:tr>
    </w:tbl>
    <w:p w:rsidR="005C44FC" w:rsidRPr="003F62E7" w:rsidRDefault="005C44FC" w:rsidP="005C44FC">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2021"/>
        <w:gridCol w:w="1770"/>
        <w:gridCol w:w="1349"/>
        <w:gridCol w:w="2126"/>
        <w:gridCol w:w="2126"/>
      </w:tblGrid>
      <w:tr w:rsidR="005C44FC" w:rsidRPr="006802BC" w:rsidTr="005C44FC">
        <w:tc>
          <w:tcPr>
            <w:tcW w:w="497" w:type="dxa"/>
          </w:tcPr>
          <w:p w:rsidR="005C44FC" w:rsidRPr="006802BC" w:rsidRDefault="005C44FC" w:rsidP="00B3686B">
            <w:pPr>
              <w:pStyle w:val="a8"/>
              <w:jc w:val="both"/>
              <w:rPr>
                <w:b w:val="0"/>
                <w:szCs w:val="28"/>
              </w:rPr>
            </w:pPr>
            <w:r>
              <w:rPr>
                <w:szCs w:val="28"/>
              </w:rPr>
              <w:t xml:space="preserve"> </w:t>
            </w:r>
            <w:r w:rsidR="00B3686B">
              <w:rPr>
                <w:b w:val="0"/>
                <w:szCs w:val="28"/>
              </w:rPr>
              <w:t>8</w:t>
            </w:r>
          </w:p>
        </w:tc>
        <w:tc>
          <w:tcPr>
            <w:tcW w:w="9392" w:type="dxa"/>
            <w:gridSpan w:val="5"/>
          </w:tcPr>
          <w:p w:rsidR="005C44FC" w:rsidRPr="006802BC" w:rsidRDefault="005C44FC" w:rsidP="005C44FC">
            <w:pPr>
              <w:pStyle w:val="a8"/>
              <w:jc w:val="both"/>
              <w:rPr>
                <w:b w:val="0"/>
                <w:szCs w:val="28"/>
              </w:rPr>
            </w:pPr>
            <w:r w:rsidRPr="006802BC">
              <w:rPr>
                <w:b w:val="0"/>
                <w:szCs w:val="28"/>
              </w:rPr>
              <w:t xml:space="preserve">Заготовка </w:t>
            </w:r>
            <w:r>
              <w:rPr>
                <w:b w:val="0"/>
                <w:szCs w:val="28"/>
              </w:rPr>
              <w:t xml:space="preserve">грубых </w:t>
            </w:r>
            <w:r w:rsidRPr="006802BC">
              <w:rPr>
                <w:b w:val="0"/>
                <w:szCs w:val="28"/>
              </w:rPr>
              <w:t>кормов</w:t>
            </w:r>
            <w:r>
              <w:rPr>
                <w:b w:val="0"/>
                <w:szCs w:val="28"/>
              </w:rPr>
              <w:t xml:space="preserve"> для поголовья КРС</w:t>
            </w:r>
            <w:r w:rsidRPr="006802BC">
              <w:rPr>
                <w:b w:val="0"/>
                <w:szCs w:val="28"/>
              </w:rPr>
              <w:t xml:space="preserve"> </w:t>
            </w:r>
            <w:r>
              <w:rPr>
                <w:b w:val="0"/>
                <w:szCs w:val="28"/>
              </w:rPr>
              <w:t xml:space="preserve">90 тонны в полном объеме. </w:t>
            </w:r>
            <w:r w:rsidRPr="006802BC">
              <w:rPr>
                <w:b w:val="0"/>
                <w:szCs w:val="28"/>
              </w:rPr>
              <w:t xml:space="preserve"> </w:t>
            </w:r>
          </w:p>
        </w:tc>
      </w:tr>
      <w:tr w:rsidR="005C44FC" w:rsidRPr="006802BC" w:rsidTr="005C44FC">
        <w:trPr>
          <w:trHeight w:val="138"/>
        </w:trPr>
        <w:tc>
          <w:tcPr>
            <w:tcW w:w="497" w:type="dxa"/>
            <w:vMerge w:val="restart"/>
          </w:tcPr>
          <w:p w:rsidR="005C44FC" w:rsidRPr="007F6A18" w:rsidRDefault="00B3686B" w:rsidP="005C44FC">
            <w:pPr>
              <w:pStyle w:val="a8"/>
              <w:jc w:val="both"/>
              <w:rPr>
                <w:b w:val="0"/>
                <w:szCs w:val="28"/>
              </w:rPr>
            </w:pPr>
            <w:r>
              <w:rPr>
                <w:b w:val="0"/>
                <w:szCs w:val="28"/>
              </w:rPr>
              <w:t>9</w:t>
            </w:r>
          </w:p>
        </w:tc>
        <w:tc>
          <w:tcPr>
            <w:tcW w:w="9392" w:type="dxa"/>
            <w:gridSpan w:val="5"/>
          </w:tcPr>
          <w:p w:rsidR="005C44FC" w:rsidRPr="006802BC" w:rsidRDefault="005C44FC" w:rsidP="005C44FC">
            <w:pPr>
              <w:pStyle w:val="a8"/>
              <w:rPr>
                <w:b w:val="0"/>
                <w:szCs w:val="28"/>
              </w:rPr>
            </w:pPr>
            <w:r w:rsidRPr="006802BC">
              <w:rPr>
                <w:b w:val="0"/>
                <w:szCs w:val="28"/>
              </w:rPr>
              <w:t>С целью заготовки необходимого запаса овощей,  учреждением приняты меры по посадке овощных культур. Площадью 4</w:t>
            </w:r>
            <w:r>
              <w:rPr>
                <w:b w:val="0"/>
                <w:szCs w:val="28"/>
              </w:rPr>
              <w:t>0</w:t>
            </w:r>
            <w:r w:rsidRPr="006802BC">
              <w:rPr>
                <w:b w:val="0"/>
                <w:szCs w:val="28"/>
              </w:rPr>
              <w:t>сот</w:t>
            </w:r>
            <w:r>
              <w:rPr>
                <w:b w:val="0"/>
                <w:szCs w:val="28"/>
              </w:rPr>
              <w:t>ок</w:t>
            </w:r>
            <w:r w:rsidRPr="006802BC">
              <w:rPr>
                <w:b w:val="0"/>
                <w:szCs w:val="28"/>
              </w:rPr>
              <w:t xml:space="preserve"> </w:t>
            </w:r>
          </w:p>
        </w:tc>
      </w:tr>
      <w:tr w:rsidR="005C44FC" w:rsidRPr="006802BC" w:rsidTr="005C44FC">
        <w:trPr>
          <w:trHeight w:val="137"/>
        </w:trPr>
        <w:tc>
          <w:tcPr>
            <w:tcW w:w="497" w:type="dxa"/>
            <w:vMerge/>
          </w:tcPr>
          <w:p w:rsidR="005C44FC" w:rsidRPr="006802BC" w:rsidRDefault="005C44FC" w:rsidP="005C44FC">
            <w:pPr>
              <w:pStyle w:val="a8"/>
              <w:jc w:val="both"/>
              <w:rPr>
                <w:b w:val="0"/>
                <w:szCs w:val="28"/>
              </w:rPr>
            </w:pPr>
          </w:p>
        </w:tc>
        <w:tc>
          <w:tcPr>
            <w:tcW w:w="2021" w:type="dxa"/>
          </w:tcPr>
          <w:p w:rsidR="005C44FC" w:rsidRPr="006802BC" w:rsidRDefault="005C44FC" w:rsidP="005C44FC">
            <w:pPr>
              <w:pStyle w:val="a8"/>
              <w:jc w:val="both"/>
              <w:rPr>
                <w:b w:val="0"/>
                <w:szCs w:val="28"/>
              </w:rPr>
            </w:pPr>
            <w:r w:rsidRPr="006802BC">
              <w:rPr>
                <w:b w:val="0"/>
                <w:szCs w:val="28"/>
              </w:rPr>
              <w:t>Наименование овощей</w:t>
            </w:r>
          </w:p>
        </w:tc>
        <w:tc>
          <w:tcPr>
            <w:tcW w:w="1770" w:type="dxa"/>
          </w:tcPr>
          <w:p w:rsidR="005C44FC" w:rsidRPr="006802BC" w:rsidRDefault="005C44FC" w:rsidP="005C44FC">
            <w:pPr>
              <w:pStyle w:val="a8"/>
              <w:jc w:val="both"/>
              <w:rPr>
                <w:b w:val="0"/>
                <w:szCs w:val="28"/>
              </w:rPr>
            </w:pPr>
            <w:r w:rsidRPr="006802BC">
              <w:rPr>
                <w:b w:val="0"/>
                <w:szCs w:val="28"/>
              </w:rPr>
              <w:t>Плановая потребность</w:t>
            </w:r>
            <w:r w:rsidRPr="006802BC">
              <w:rPr>
                <w:b w:val="0"/>
                <w:szCs w:val="28"/>
                <w:lang w:val="en-US"/>
              </w:rPr>
              <w:t>,</w:t>
            </w:r>
            <w:r w:rsidRPr="006802BC">
              <w:rPr>
                <w:b w:val="0"/>
                <w:szCs w:val="28"/>
              </w:rPr>
              <w:t xml:space="preserve"> </w:t>
            </w:r>
            <w:proofErr w:type="gramStart"/>
            <w:r w:rsidRPr="006802BC">
              <w:rPr>
                <w:b w:val="0"/>
                <w:szCs w:val="28"/>
              </w:rPr>
              <w:t>кг</w:t>
            </w:r>
            <w:proofErr w:type="gramEnd"/>
            <w:r w:rsidRPr="006802BC">
              <w:rPr>
                <w:b w:val="0"/>
                <w:szCs w:val="28"/>
              </w:rPr>
              <w:t xml:space="preserve">. </w:t>
            </w:r>
          </w:p>
        </w:tc>
        <w:tc>
          <w:tcPr>
            <w:tcW w:w="1349" w:type="dxa"/>
          </w:tcPr>
          <w:p w:rsidR="005C44FC" w:rsidRPr="006802BC" w:rsidRDefault="005C44FC" w:rsidP="005C44FC">
            <w:pPr>
              <w:pStyle w:val="a8"/>
              <w:jc w:val="both"/>
              <w:rPr>
                <w:b w:val="0"/>
                <w:szCs w:val="28"/>
              </w:rPr>
            </w:pPr>
            <w:r w:rsidRPr="006802BC">
              <w:rPr>
                <w:b w:val="0"/>
                <w:szCs w:val="28"/>
              </w:rPr>
              <w:t>Площадь посева</w:t>
            </w:r>
            <w:r w:rsidRPr="006802BC">
              <w:rPr>
                <w:b w:val="0"/>
                <w:szCs w:val="28"/>
                <w:lang w:val="en-US"/>
              </w:rPr>
              <w:t>,</w:t>
            </w:r>
            <w:r w:rsidRPr="006802BC">
              <w:rPr>
                <w:b w:val="0"/>
                <w:szCs w:val="28"/>
              </w:rPr>
              <w:t xml:space="preserve"> соток</w:t>
            </w:r>
          </w:p>
        </w:tc>
        <w:tc>
          <w:tcPr>
            <w:tcW w:w="2126" w:type="dxa"/>
          </w:tcPr>
          <w:p w:rsidR="005C44FC" w:rsidRDefault="005C44FC" w:rsidP="005C44FC">
            <w:pPr>
              <w:pStyle w:val="a8"/>
              <w:jc w:val="both"/>
              <w:rPr>
                <w:b w:val="0"/>
                <w:szCs w:val="28"/>
              </w:rPr>
            </w:pPr>
            <w:r w:rsidRPr="006802BC">
              <w:rPr>
                <w:b w:val="0"/>
                <w:szCs w:val="28"/>
              </w:rPr>
              <w:t>Планируемый</w:t>
            </w:r>
          </w:p>
          <w:p w:rsidR="005C44FC" w:rsidRDefault="005C44FC" w:rsidP="005C44FC">
            <w:pPr>
              <w:pStyle w:val="a8"/>
              <w:jc w:val="both"/>
              <w:rPr>
                <w:b w:val="0"/>
                <w:szCs w:val="28"/>
              </w:rPr>
            </w:pPr>
            <w:r w:rsidRPr="006802BC">
              <w:rPr>
                <w:b w:val="0"/>
                <w:szCs w:val="28"/>
              </w:rPr>
              <w:t xml:space="preserve"> объем </w:t>
            </w:r>
            <w:proofErr w:type="spellStart"/>
            <w:r w:rsidRPr="006802BC">
              <w:rPr>
                <w:b w:val="0"/>
                <w:szCs w:val="28"/>
              </w:rPr>
              <w:t>урожая</w:t>
            </w:r>
            <w:proofErr w:type="gramStart"/>
            <w:r w:rsidRPr="006802BC">
              <w:rPr>
                <w:b w:val="0"/>
                <w:szCs w:val="28"/>
              </w:rPr>
              <w:t>,</w:t>
            </w:r>
            <w:r>
              <w:rPr>
                <w:b w:val="0"/>
                <w:szCs w:val="28"/>
              </w:rPr>
              <w:t>к</w:t>
            </w:r>
            <w:proofErr w:type="gramEnd"/>
            <w:r>
              <w:rPr>
                <w:b w:val="0"/>
                <w:szCs w:val="28"/>
              </w:rPr>
              <w:t>г</w:t>
            </w:r>
            <w:proofErr w:type="spellEnd"/>
          </w:p>
        </w:tc>
        <w:tc>
          <w:tcPr>
            <w:tcW w:w="2126" w:type="dxa"/>
          </w:tcPr>
          <w:p w:rsidR="005C44FC" w:rsidRPr="006802BC" w:rsidRDefault="005C44FC" w:rsidP="005C44FC">
            <w:pPr>
              <w:pStyle w:val="a8"/>
              <w:jc w:val="both"/>
              <w:rPr>
                <w:b w:val="0"/>
                <w:szCs w:val="28"/>
              </w:rPr>
            </w:pPr>
            <w:r>
              <w:rPr>
                <w:b w:val="0"/>
                <w:szCs w:val="28"/>
              </w:rPr>
              <w:t xml:space="preserve"> Получено с/</w:t>
            </w:r>
            <w:proofErr w:type="spellStart"/>
            <w:r>
              <w:rPr>
                <w:b w:val="0"/>
                <w:szCs w:val="28"/>
              </w:rPr>
              <w:t>х</w:t>
            </w:r>
            <w:proofErr w:type="spellEnd"/>
            <w:r>
              <w:rPr>
                <w:b w:val="0"/>
                <w:szCs w:val="28"/>
              </w:rPr>
              <w:t xml:space="preserve"> продукции</w:t>
            </w:r>
            <w:proofErr w:type="gramStart"/>
            <w:r>
              <w:rPr>
                <w:b w:val="0"/>
                <w:szCs w:val="28"/>
              </w:rPr>
              <w:t xml:space="preserve"> </w:t>
            </w:r>
            <w:r w:rsidRPr="006802BC">
              <w:rPr>
                <w:b w:val="0"/>
                <w:szCs w:val="28"/>
              </w:rPr>
              <w:t>,</w:t>
            </w:r>
            <w:proofErr w:type="gramEnd"/>
            <w:r>
              <w:rPr>
                <w:b w:val="0"/>
                <w:szCs w:val="28"/>
              </w:rPr>
              <w:t>кг</w:t>
            </w:r>
          </w:p>
        </w:tc>
      </w:tr>
      <w:tr w:rsidR="005C44FC" w:rsidRPr="006802BC" w:rsidTr="005C44FC">
        <w:trPr>
          <w:trHeight w:val="137"/>
        </w:trPr>
        <w:tc>
          <w:tcPr>
            <w:tcW w:w="497" w:type="dxa"/>
            <w:vMerge/>
          </w:tcPr>
          <w:p w:rsidR="005C44FC" w:rsidRPr="006802BC" w:rsidRDefault="005C44FC" w:rsidP="005C44FC">
            <w:pPr>
              <w:pStyle w:val="a8"/>
              <w:jc w:val="both"/>
              <w:rPr>
                <w:b w:val="0"/>
                <w:szCs w:val="28"/>
              </w:rPr>
            </w:pPr>
          </w:p>
        </w:tc>
        <w:tc>
          <w:tcPr>
            <w:tcW w:w="2021" w:type="dxa"/>
          </w:tcPr>
          <w:p w:rsidR="005C44FC" w:rsidRPr="006802BC" w:rsidRDefault="005C44FC" w:rsidP="005C44FC">
            <w:pPr>
              <w:pStyle w:val="a8"/>
              <w:jc w:val="both"/>
              <w:rPr>
                <w:b w:val="0"/>
                <w:szCs w:val="28"/>
              </w:rPr>
            </w:pPr>
            <w:r>
              <w:rPr>
                <w:b w:val="0"/>
                <w:szCs w:val="28"/>
              </w:rPr>
              <w:t>Картофель</w:t>
            </w:r>
          </w:p>
        </w:tc>
        <w:tc>
          <w:tcPr>
            <w:tcW w:w="1770" w:type="dxa"/>
          </w:tcPr>
          <w:p w:rsidR="005C44FC" w:rsidRPr="0036571F" w:rsidRDefault="005C44FC" w:rsidP="005C44FC">
            <w:pPr>
              <w:pStyle w:val="a8"/>
              <w:jc w:val="both"/>
              <w:rPr>
                <w:b w:val="0"/>
                <w:szCs w:val="28"/>
              </w:rPr>
            </w:pPr>
            <w:r>
              <w:rPr>
                <w:b w:val="0"/>
                <w:szCs w:val="28"/>
              </w:rPr>
              <w:t>5000</w:t>
            </w:r>
          </w:p>
        </w:tc>
        <w:tc>
          <w:tcPr>
            <w:tcW w:w="1349" w:type="dxa"/>
          </w:tcPr>
          <w:p w:rsidR="005C44FC" w:rsidRPr="00A00C47" w:rsidRDefault="005C44FC" w:rsidP="005C44FC">
            <w:pPr>
              <w:pStyle w:val="a8"/>
              <w:jc w:val="both"/>
              <w:rPr>
                <w:b w:val="0"/>
                <w:szCs w:val="28"/>
              </w:rPr>
            </w:pPr>
            <w:r w:rsidRPr="006802BC">
              <w:rPr>
                <w:b w:val="0"/>
                <w:szCs w:val="28"/>
                <w:lang w:val="en-US"/>
              </w:rPr>
              <w:t>3</w:t>
            </w:r>
            <w:r>
              <w:rPr>
                <w:b w:val="0"/>
                <w:szCs w:val="28"/>
              </w:rPr>
              <w:t>0</w:t>
            </w:r>
          </w:p>
        </w:tc>
        <w:tc>
          <w:tcPr>
            <w:tcW w:w="2126" w:type="dxa"/>
          </w:tcPr>
          <w:p w:rsidR="005C44FC" w:rsidRPr="0036571F" w:rsidRDefault="005C44FC" w:rsidP="005C44FC">
            <w:pPr>
              <w:pStyle w:val="a8"/>
              <w:jc w:val="both"/>
              <w:rPr>
                <w:b w:val="0"/>
                <w:szCs w:val="28"/>
              </w:rPr>
            </w:pPr>
            <w:r>
              <w:rPr>
                <w:b w:val="0"/>
                <w:szCs w:val="28"/>
              </w:rPr>
              <w:t>5000</w:t>
            </w:r>
          </w:p>
        </w:tc>
        <w:tc>
          <w:tcPr>
            <w:tcW w:w="2126" w:type="dxa"/>
          </w:tcPr>
          <w:p w:rsidR="005C44FC" w:rsidRPr="007F6A18" w:rsidRDefault="005C44FC" w:rsidP="005C44FC">
            <w:pPr>
              <w:pStyle w:val="a8"/>
              <w:jc w:val="both"/>
              <w:rPr>
                <w:b w:val="0"/>
                <w:szCs w:val="28"/>
              </w:rPr>
            </w:pPr>
            <w:r w:rsidRPr="0036571F">
              <w:rPr>
                <w:b w:val="0"/>
                <w:szCs w:val="28"/>
              </w:rPr>
              <w:t>7352,4</w:t>
            </w:r>
          </w:p>
        </w:tc>
      </w:tr>
      <w:tr w:rsidR="005C44FC" w:rsidRPr="006802BC" w:rsidTr="005C44FC">
        <w:trPr>
          <w:trHeight w:val="137"/>
        </w:trPr>
        <w:tc>
          <w:tcPr>
            <w:tcW w:w="497" w:type="dxa"/>
            <w:vMerge/>
          </w:tcPr>
          <w:p w:rsidR="005C44FC" w:rsidRPr="006802BC" w:rsidRDefault="005C44FC" w:rsidP="005C44FC">
            <w:pPr>
              <w:pStyle w:val="a8"/>
              <w:jc w:val="both"/>
              <w:rPr>
                <w:b w:val="0"/>
                <w:szCs w:val="28"/>
              </w:rPr>
            </w:pPr>
          </w:p>
        </w:tc>
        <w:tc>
          <w:tcPr>
            <w:tcW w:w="2021" w:type="dxa"/>
          </w:tcPr>
          <w:p w:rsidR="005C44FC" w:rsidRPr="006802BC" w:rsidRDefault="005C44FC" w:rsidP="005C44FC">
            <w:pPr>
              <w:pStyle w:val="a8"/>
              <w:jc w:val="both"/>
              <w:rPr>
                <w:b w:val="0"/>
                <w:szCs w:val="28"/>
              </w:rPr>
            </w:pPr>
            <w:r w:rsidRPr="006802BC">
              <w:rPr>
                <w:b w:val="0"/>
                <w:szCs w:val="28"/>
              </w:rPr>
              <w:t>Свекла</w:t>
            </w:r>
          </w:p>
        </w:tc>
        <w:tc>
          <w:tcPr>
            <w:tcW w:w="1770" w:type="dxa"/>
          </w:tcPr>
          <w:p w:rsidR="005C44FC" w:rsidRPr="006802BC" w:rsidRDefault="005C44FC" w:rsidP="005C44FC">
            <w:pPr>
              <w:pStyle w:val="a8"/>
              <w:jc w:val="both"/>
              <w:rPr>
                <w:b w:val="0"/>
                <w:szCs w:val="28"/>
                <w:lang w:val="en-US"/>
              </w:rPr>
            </w:pPr>
            <w:r w:rsidRPr="006802BC">
              <w:rPr>
                <w:b w:val="0"/>
                <w:szCs w:val="28"/>
                <w:lang w:val="en-US"/>
              </w:rPr>
              <w:t>300</w:t>
            </w:r>
          </w:p>
        </w:tc>
        <w:tc>
          <w:tcPr>
            <w:tcW w:w="1349" w:type="dxa"/>
          </w:tcPr>
          <w:p w:rsidR="005C44FC" w:rsidRPr="00A00C47" w:rsidRDefault="005C44FC" w:rsidP="005C44FC">
            <w:pPr>
              <w:pStyle w:val="a8"/>
              <w:jc w:val="both"/>
              <w:rPr>
                <w:b w:val="0"/>
                <w:szCs w:val="28"/>
              </w:rPr>
            </w:pPr>
            <w:r>
              <w:rPr>
                <w:b w:val="0"/>
                <w:szCs w:val="28"/>
              </w:rPr>
              <w:t>1</w:t>
            </w:r>
          </w:p>
        </w:tc>
        <w:tc>
          <w:tcPr>
            <w:tcW w:w="2126" w:type="dxa"/>
          </w:tcPr>
          <w:p w:rsidR="005C44FC" w:rsidRPr="006802BC" w:rsidRDefault="005C44FC" w:rsidP="005C44FC">
            <w:pPr>
              <w:pStyle w:val="a8"/>
              <w:jc w:val="both"/>
              <w:rPr>
                <w:b w:val="0"/>
                <w:szCs w:val="28"/>
                <w:lang w:val="en-US"/>
              </w:rPr>
            </w:pPr>
            <w:r w:rsidRPr="006802BC">
              <w:rPr>
                <w:b w:val="0"/>
                <w:szCs w:val="28"/>
                <w:lang w:val="en-US"/>
              </w:rPr>
              <w:t>300</w:t>
            </w:r>
          </w:p>
        </w:tc>
        <w:tc>
          <w:tcPr>
            <w:tcW w:w="2126" w:type="dxa"/>
          </w:tcPr>
          <w:p w:rsidR="005C44FC" w:rsidRPr="007F6A18" w:rsidRDefault="005C44FC" w:rsidP="005C44FC">
            <w:pPr>
              <w:pStyle w:val="a8"/>
              <w:jc w:val="both"/>
              <w:rPr>
                <w:b w:val="0"/>
                <w:szCs w:val="28"/>
              </w:rPr>
            </w:pPr>
            <w:r>
              <w:rPr>
                <w:b w:val="0"/>
                <w:szCs w:val="28"/>
              </w:rPr>
              <w:t>418</w:t>
            </w:r>
          </w:p>
        </w:tc>
      </w:tr>
      <w:tr w:rsidR="005C44FC" w:rsidRPr="006802BC" w:rsidTr="005C44FC">
        <w:trPr>
          <w:trHeight w:val="137"/>
        </w:trPr>
        <w:tc>
          <w:tcPr>
            <w:tcW w:w="497" w:type="dxa"/>
            <w:vMerge/>
          </w:tcPr>
          <w:p w:rsidR="005C44FC" w:rsidRPr="006802BC" w:rsidRDefault="005C44FC" w:rsidP="005C44FC">
            <w:pPr>
              <w:pStyle w:val="a8"/>
              <w:jc w:val="both"/>
              <w:rPr>
                <w:b w:val="0"/>
                <w:szCs w:val="28"/>
              </w:rPr>
            </w:pPr>
          </w:p>
        </w:tc>
        <w:tc>
          <w:tcPr>
            <w:tcW w:w="2021" w:type="dxa"/>
          </w:tcPr>
          <w:p w:rsidR="005C44FC" w:rsidRPr="006802BC" w:rsidRDefault="005C44FC" w:rsidP="005C44FC">
            <w:pPr>
              <w:pStyle w:val="a8"/>
              <w:jc w:val="both"/>
              <w:rPr>
                <w:b w:val="0"/>
                <w:szCs w:val="28"/>
              </w:rPr>
            </w:pPr>
            <w:r w:rsidRPr="006802BC">
              <w:rPr>
                <w:b w:val="0"/>
                <w:szCs w:val="28"/>
              </w:rPr>
              <w:t>Морковь</w:t>
            </w:r>
          </w:p>
        </w:tc>
        <w:tc>
          <w:tcPr>
            <w:tcW w:w="1770" w:type="dxa"/>
          </w:tcPr>
          <w:p w:rsidR="005C44FC" w:rsidRPr="006802BC" w:rsidRDefault="005C44FC" w:rsidP="005C44FC">
            <w:pPr>
              <w:pStyle w:val="a8"/>
              <w:jc w:val="both"/>
              <w:rPr>
                <w:b w:val="0"/>
                <w:szCs w:val="28"/>
                <w:lang w:val="en-US"/>
              </w:rPr>
            </w:pPr>
            <w:r w:rsidRPr="006802BC">
              <w:rPr>
                <w:b w:val="0"/>
                <w:szCs w:val="28"/>
                <w:lang w:val="en-US"/>
              </w:rPr>
              <w:t>300</w:t>
            </w:r>
          </w:p>
        </w:tc>
        <w:tc>
          <w:tcPr>
            <w:tcW w:w="1349" w:type="dxa"/>
          </w:tcPr>
          <w:p w:rsidR="005C44FC" w:rsidRPr="00A00C47" w:rsidRDefault="005C44FC" w:rsidP="005C44FC">
            <w:pPr>
              <w:pStyle w:val="a8"/>
              <w:jc w:val="both"/>
              <w:rPr>
                <w:b w:val="0"/>
                <w:szCs w:val="28"/>
              </w:rPr>
            </w:pPr>
            <w:r>
              <w:rPr>
                <w:b w:val="0"/>
                <w:szCs w:val="28"/>
              </w:rPr>
              <w:t>2</w:t>
            </w:r>
          </w:p>
        </w:tc>
        <w:tc>
          <w:tcPr>
            <w:tcW w:w="2126" w:type="dxa"/>
          </w:tcPr>
          <w:p w:rsidR="005C44FC" w:rsidRPr="006802BC" w:rsidRDefault="005C44FC" w:rsidP="005C44FC">
            <w:pPr>
              <w:pStyle w:val="a8"/>
              <w:jc w:val="both"/>
              <w:rPr>
                <w:b w:val="0"/>
                <w:szCs w:val="28"/>
                <w:lang w:val="en-US"/>
              </w:rPr>
            </w:pPr>
            <w:r w:rsidRPr="006802BC">
              <w:rPr>
                <w:b w:val="0"/>
                <w:szCs w:val="28"/>
                <w:lang w:val="en-US"/>
              </w:rPr>
              <w:t>300</w:t>
            </w:r>
          </w:p>
        </w:tc>
        <w:tc>
          <w:tcPr>
            <w:tcW w:w="2126" w:type="dxa"/>
          </w:tcPr>
          <w:p w:rsidR="005C44FC" w:rsidRPr="007F6A18" w:rsidRDefault="005C44FC" w:rsidP="005C44FC">
            <w:pPr>
              <w:pStyle w:val="a8"/>
              <w:jc w:val="both"/>
              <w:rPr>
                <w:b w:val="0"/>
                <w:szCs w:val="28"/>
              </w:rPr>
            </w:pPr>
            <w:r>
              <w:rPr>
                <w:b w:val="0"/>
                <w:szCs w:val="28"/>
              </w:rPr>
              <w:t>304</w:t>
            </w:r>
          </w:p>
        </w:tc>
      </w:tr>
      <w:tr w:rsidR="005C44FC" w:rsidRPr="006802BC" w:rsidTr="005C44FC">
        <w:trPr>
          <w:trHeight w:val="137"/>
        </w:trPr>
        <w:tc>
          <w:tcPr>
            <w:tcW w:w="497" w:type="dxa"/>
            <w:vMerge/>
          </w:tcPr>
          <w:p w:rsidR="005C44FC" w:rsidRPr="006802BC" w:rsidRDefault="005C44FC" w:rsidP="005C44FC">
            <w:pPr>
              <w:pStyle w:val="a8"/>
              <w:jc w:val="both"/>
              <w:rPr>
                <w:b w:val="0"/>
                <w:szCs w:val="28"/>
              </w:rPr>
            </w:pPr>
          </w:p>
        </w:tc>
        <w:tc>
          <w:tcPr>
            <w:tcW w:w="2021" w:type="dxa"/>
          </w:tcPr>
          <w:p w:rsidR="005C44FC" w:rsidRPr="006802BC" w:rsidRDefault="005C44FC" w:rsidP="005C44FC">
            <w:pPr>
              <w:pStyle w:val="a8"/>
              <w:jc w:val="both"/>
              <w:rPr>
                <w:b w:val="0"/>
                <w:szCs w:val="28"/>
              </w:rPr>
            </w:pPr>
            <w:r>
              <w:rPr>
                <w:b w:val="0"/>
                <w:szCs w:val="28"/>
              </w:rPr>
              <w:t>Капуста</w:t>
            </w:r>
          </w:p>
        </w:tc>
        <w:tc>
          <w:tcPr>
            <w:tcW w:w="1770" w:type="dxa"/>
          </w:tcPr>
          <w:p w:rsidR="005C44FC" w:rsidRPr="00A00C47" w:rsidRDefault="005C44FC" w:rsidP="005C44FC">
            <w:pPr>
              <w:pStyle w:val="a8"/>
              <w:jc w:val="both"/>
              <w:rPr>
                <w:b w:val="0"/>
                <w:szCs w:val="28"/>
              </w:rPr>
            </w:pPr>
            <w:r w:rsidRPr="006802BC">
              <w:rPr>
                <w:b w:val="0"/>
                <w:szCs w:val="28"/>
                <w:lang w:val="en-US"/>
              </w:rPr>
              <w:t>500</w:t>
            </w:r>
          </w:p>
        </w:tc>
        <w:tc>
          <w:tcPr>
            <w:tcW w:w="1349" w:type="dxa"/>
          </w:tcPr>
          <w:p w:rsidR="005C44FC" w:rsidRPr="00A00C47" w:rsidRDefault="005C44FC" w:rsidP="005C44FC">
            <w:pPr>
              <w:pStyle w:val="a8"/>
              <w:jc w:val="both"/>
              <w:rPr>
                <w:b w:val="0"/>
                <w:szCs w:val="28"/>
              </w:rPr>
            </w:pPr>
            <w:r>
              <w:rPr>
                <w:b w:val="0"/>
                <w:szCs w:val="28"/>
              </w:rPr>
              <w:t>5</w:t>
            </w:r>
          </w:p>
        </w:tc>
        <w:tc>
          <w:tcPr>
            <w:tcW w:w="2126" w:type="dxa"/>
          </w:tcPr>
          <w:p w:rsidR="005C44FC" w:rsidRPr="00A00C47" w:rsidRDefault="005C44FC" w:rsidP="005C44FC">
            <w:pPr>
              <w:pStyle w:val="a8"/>
              <w:jc w:val="both"/>
              <w:rPr>
                <w:b w:val="0"/>
                <w:szCs w:val="28"/>
              </w:rPr>
            </w:pPr>
            <w:r w:rsidRPr="006802BC">
              <w:rPr>
                <w:b w:val="0"/>
                <w:szCs w:val="28"/>
                <w:lang w:val="en-US"/>
              </w:rPr>
              <w:t>500</w:t>
            </w:r>
          </w:p>
        </w:tc>
        <w:tc>
          <w:tcPr>
            <w:tcW w:w="2126" w:type="dxa"/>
          </w:tcPr>
          <w:p w:rsidR="005C44FC" w:rsidRPr="007F6A18" w:rsidRDefault="005C44FC" w:rsidP="005C44FC">
            <w:pPr>
              <w:pStyle w:val="a8"/>
              <w:jc w:val="both"/>
              <w:rPr>
                <w:b w:val="0"/>
                <w:szCs w:val="28"/>
              </w:rPr>
            </w:pPr>
            <w:r>
              <w:rPr>
                <w:b w:val="0"/>
                <w:szCs w:val="28"/>
              </w:rPr>
              <w:t>1700</w:t>
            </w:r>
          </w:p>
        </w:tc>
      </w:tr>
    </w:tbl>
    <w:p w:rsidR="005C44FC" w:rsidRDefault="005C44FC" w:rsidP="005C44FC">
      <w:pPr>
        <w:rPr>
          <w:sz w:val="28"/>
          <w:szCs w:val="28"/>
        </w:rPr>
      </w:pPr>
    </w:p>
    <w:p w:rsidR="00B3686B" w:rsidRPr="0037038D" w:rsidRDefault="00B3686B" w:rsidP="00B3686B">
      <w:pPr>
        <w:jc w:val="center"/>
        <w:rPr>
          <w:rFonts w:ascii="Times New Roman" w:hAnsi="Times New Roman" w:cs="Times New Roman"/>
          <w:b/>
          <w:sz w:val="28"/>
          <w:szCs w:val="28"/>
        </w:rPr>
      </w:pPr>
      <w:r w:rsidRPr="0037038D">
        <w:rPr>
          <w:rFonts w:ascii="Times New Roman" w:hAnsi="Times New Roman" w:cs="Times New Roman"/>
          <w:b/>
          <w:sz w:val="28"/>
          <w:szCs w:val="28"/>
        </w:rPr>
        <w:t>Расчет потребления энергоресурсов</w:t>
      </w:r>
    </w:p>
    <w:tbl>
      <w:tblPr>
        <w:tblStyle w:val="a4"/>
        <w:tblW w:w="0" w:type="auto"/>
        <w:tblLook w:val="04A0"/>
      </w:tblPr>
      <w:tblGrid>
        <w:gridCol w:w="2943"/>
        <w:gridCol w:w="1701"/>
        <w:gridCol w:w="1560"/>
        <w:gridCol w:w="1701"/>
        <w:gridCol w:w="1666"/>
      </w:tblGrid>
      <w:tr w:rsidR="00B3686B" w:rsidTr="00BB7E84">
        <w:trPr>
          <w:trHeight w:val="301"/>
        </w:trPr>
        <w:tc>
          <w:tcPr>
            <w:tcW w:w="2943" w:type="dxa"/>
            <w:vMerge w:val="restart"/>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3261" w:type="dxa"/>
            <w:gridSpan w:val="2"/>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2018 г</w:t>
            </w:r>
          </w:p>
        </w:tc>
        <w:tc>
          <w:tcPr>
            <w:tcW w:w="3367" w:type="dxa"/>
            <w:gridSpan w:val="2"/>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2017 г</w:t>
            </w:r>
          </w:p>
        </w:tc>
      </w:tr>
      <w:tr w:rsidR="00B3686B" w:rsidTr="00BB7E84">
        <w:trPr>
          <w:trHeight w:val="344"/>
        </w:trPr>
        <w:tc>
          <w:tcPr>
            <w:tcW w:w="2943" w:type="dxa"/>
            <w:vMerge/>
          </w:tcPr>
          <w:p w:rsidR="00B3686B" w:rsidRDefault="00B3686B" w:rsidP="00BB7E84">
            <w:pPr>
              <w:jc w:val="center"/>
              <w:rPr>
                <w:rFonts w:ascii="Times New Roman" w:hAnsi="Times New Roman" w:cs="Times New Roman"/>
                <w:sz w:val="28"/>
                <w:szCs w:val="28"/>
              </w:rPr>
            </w:pPr>
          </w:p>
        </w:tc>
        <w:tc>
          <w:tcPr>
            <w:tcW w:w="1701"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объем</w:t>
            </w:r>
          </w:p>
        </w:tc>
        <w:tc>
          <w:tcPr>
            <w:tcW w:w="156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Цена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tc>
        <w:tc>
          <w:tcPr>
            <w:tcW w:w="1701"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объем</w:t>
            </w:r>
          </w:p>
        </w:tc>
        <w:tc>
          <w:tcPr>
            <w:tcW w:w="1666"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Цена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tc>
      </w:tr>
      <w:tr w:rsidR="00B3686B" w:rsidTr="00BB7E84">
        <w:tc>
          <w:tcPr>
            <w:tcW w:w="2943"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Электроэнергия</w:t>
            </w:r>
          </w:p>
        </w:tc>
        <w:tc>
          <w:tcPr>
            <w:tcW w:w="1701"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102223квт</w:t>
            </w:r>
          </w:p>
        </w:tc>
        <w:tc>
          <w:tcPr>
            <w:tcW w:w="156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431970</w:t>
            </w:r>
          </w:p>
        </w:tc>
        <w:tc>
          <w:tcPr>
            <w:tcW w:w="1701"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 xml:space="preserve">105798 </w:t>
            </w:r>
            <w:proofErr w:type="spellStart"/>
            <w:r>
              <w:rPr>
                <w:rFonts w:ascii="Times New Roman" w:hAnsi="Times New Roman" w:cs="Times New Roman"/>
                <w:sz w:val="28"/>
                <w:szCs w:val="28"/>
              </w:rPr>
              <w:t>квт</w:t>
            </w:r>
            <w:proofErr w:type="spellEnd"/>
          </w:p>
        </w:tc>
        <w:tc>
          <w:tcPr>
            <w:tcW w:w="1666"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469951</w:t>
            </w:r>
          </w:p>
        </w:tc>
      </w:tr>
      <w:tr w:rsidR="00B3686B" w:rsidTr="00BB7E84">
        <w:tc>
          <w:tcPr>
            <w:tcW w:w="2943"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lastRenderedPageBreak/>
              <w:t>Водоотведение</w:t>
            </w:r>
          </w:p>
        </w:tc>
        <w:tc>
          <w:tcPr>
            <w:tcW w:w="1701"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1111 м. куб</w:t>
            </w:r>
          </w:p>
        </w:tc>
        <w:tc>
          <w:tcPr>
            <w:tcW w:w="156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105201</w:t>
            </w:r>
          </w:p>
        </w:tc>
        <w:tc>
          <w:tcPr>
            <w:tcW w:w="1701"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1565 м</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уб.</w:t>
            </w:r>
          </w:p>
        </w:tc>
        <w:tc>
          <w:tcPr>
            <w:tcW w:w="1666"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148748</w:t>
            </w:r>
          </w:p>
        </w:tc>
      </w:tr>
      <w:tr w:rsidR="00B3686B" w:rsidTr="00BB7E84">
        <w:tc>
          <w:tcPr>
            <w:tcW w:w="2943" w:type="dxa"/>
          </w:tcPr>
          <w:p w:rsidR="00B3686B" w:rsidRDefault="00B3686B" w:rsidP="00BB7E84">
            <w:pPr>
              <w:rPr>
                <w:rFonts w:ascii="Times New Roman" w:hAnsi="Times New Roman" w:cs="Times New Roman"/>
                <w:sz w:val="28"/>
                <w:szCs w:val="28"/>
              </w:rPr>
            </w:pPr>
            <w:r>
              <w:rPr>
                <w:rFonts w:ascii="Times New Roman" w:hAnsi="Times New Roman" w:cs="Times New Roman"/>
                <w:sz w:val="28"/>
                <w:szCs w:val="28"/>
              </w:rPr>
              <w:t>Водоснабжение</w:t>
            </w:r>
          </w:p>
        </w:tc>
        <w:tc>
          <w:tcPr>
            <w:tcW w:w="1701"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1318 м</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уб</w:t>
            </w:r>
          </w:p>
        </w:tc>
        <w:tc>
          <w:tcPr>
            <w:tcW w:w="156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67447</w:t>
            </w:r>
          </w:p>
        </w:tc>
        <w:tc>
          <w:tcPr>
            <w:tcW w:w="1701"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1931 м</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уб.</w:t>
            </w:r>
          </w:p>
        </w:tc>
        <w:tc>
          <w:tcPr>
            <w:tcW w:w="1666"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75294</w:t>
            </w:r>
          </w:p>
        </w:tc>
      </w:tr>
      <w:tr w:rsidR="00B3686B" w:rsidTr="00BB7E84">
        <w:tc>
          <w:tcPr>
            <w:tcW w:w="2943"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75294Уголь</w:t>
            </w:r>
          </w:p>
        </w:tc>
        <w:tc>
          <w:tcPr>
            <w:tcW w:w="1701"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108 т.</w:t>
            </w:r>
          </w:p>
        </w:tc>
        <w:tc>
          <w:tcPr>
            <w:tcW w:w="156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224473</w:t>
            </w:r>
          </w:p>
        </w:tc>
        <w:tc>
          <w:tcPr>
            <w:tcW w:w="1701"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118,34 т</w:t>
            </w:r>
          </w:p>
        </w:tc>
        <w:tc>
          <w:tcPr>
            <w:tcW w:w="1666"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214265</w:t>
            </w:r>
          </w:p>
        </w:tc>
      </w:tr>
      <w:tr w:rsidR="00B3686B" w:rsidTr="00BB7E84">
        <w:tc>
          <w:tcPr>
            <w:tcW w:w="2943"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ГСМ (АИ-92)</w:t>
            </w:r>
          </w:p>
        </w:tc>
        <w:tc>
          <w:tcPr>
            <w:tcW w:w="1701"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1962 л</w:t>
            </w:r>
          </w:p>
        </w:tc>
        <w:tc>
          <w:tcPr>
            <w:tcW w:w="156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80410</w:t>
            </w:r>
          </w:p>
        </w:tc>
        <w:tc>
          <w:tcPr>
            <w:tcW w:w="1701"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2200 л</w:t>
            </w:r>
          </w:p>
        </w:tc>
        <w:tc>
          <w:tcPr>
            <w:tcW w:w="1666"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90652</w:t>
            </w:r>
          </w:p>
        </w:tc>
      </w:tr>
    </w:tbl>
    <w:p w:rsidR="00B3686B" w:rsidRDefault="00B3686B" w:rsidP="00B3686B">
      <w:pPr>
        <w:jc w:val="center"/>
        <w:rPr>
          <w:rFonts w:ascii="Times New Roman" w:hAnsi="Times New Roman" w:cs="Times New Roman"/>
          <w:sz w:val="28"/>
          <w:szCs w:val="28"/>
        </w:rPr>
      </w:pPr>
    </w:p>
    <w:p w:rsidR="00B3686B" w:rsidRPr="0037038D" w:rsidRDefault="00B3686B" w:rsidP="00B3686B">
      <w:pPr>
        <w:jc w:val="center"/>
        <w:rPr>
          <w:rFonts w:ascii="Times New Roman" w:hAnsi="Times New Roman" w:cs="Times New Roman"/>
          <w:b/>
          <w:sz w:val="28"/>
          <w:szCs w:val="28"/>
        </w:rPr>
      </w:pPr>
      <w:r w:rsidRPr="0037038D">
        <w:rPr>
          <w:rFonts w:ascii="Times New Roman" w:hAnsi="Times New Roman" w:cs="Times New Roman"/>
          <w:b/>
          <w:sz w:val="28"/>
          <w:szCs w:val="28"/>
        </w:rPr>
        <w:t>Собственное производство</w:t>
      </w:r>
    </w:p>
    <w:tbl>
      <w:tblPr>
        <w:tblStyle w:val="a4"/>
        <w:tblW w:w="0" w:type="auto"/>
        <w:tblLook w:val="04A0"/>
      </w:tblPr>
      <w:tblGrid>
        <w:gridCol w:w="3190"/>
        <w:gridCol w:w="1590"/>
        <w:gridCol w:w="1600"/>
        <w:gridCol w:w="1525"/>
        <w:gridCol w:w="1666"/>
      </w:tblGrid>
      <w:tr w:rsidR="00B3686B" w:rsidTr="00BB7E84">
        <w:trPr>
          <w:trHeight w:val="301"/>
        </w:trPr>
        <w:tc>
          <w:tcPr>
            <w:tcW w:w="3190" w:type="dxa"/>
            <w:vMerge w:val="restart"/>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3190" w:type="dxa"/>
            <w:gridSpan w:val="2"/>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2018 г</w:t>
            </w:r>
          </w:p>
        </w:tc>
        <w:tc>
          <w:tcPr>
            <w:tcW w:w="3191" w:type="dxa"/>
            <w:gridSpan w:val="2"/>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2017 г</w:t>
            </w:r>
          </w:p>
        </w:tc>
      </w:tr>
      <w:tr w:rsidR="00B3686B" w:rsidTr="00BB7E84">
        <w:trPr>
          <w:trHeight w:val="344"/>
        </w:trPr>
        <w:tc>
          <w:tcPr>
            <w:tcW w:w="3190" w:type="dxa"/>
            <w:vMerge/>
          </w:tcPr>
          <w:p w:rsidR="00B3686B" w:rsidRDefault="00B3686B" w:rsidP="00BB7E84">
            <w:pPr>
              <w:jc w:val="center"/>
              <w:rPr>
                <w:rFonts w:ascii="Times New Roman" w:hAnsi="Times New Roman" w:cs="Times New Roman"/>
                <w:sz w:val="28"/>
                <w:szCs w:val="28"/>
              </w:rPr>
            </w:pPr>
          </w:p>
        </w:tc>
        <w:tc>
          <w:tcPr>
            <w:tcW w:w="159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объем</w:t>
            </w:r>
          </w:p>
        </w:tc>
        <w:tc>
          <w:tcPr>
            <w:tcW w:w="160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Цена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tc>
        <w:tc>
          <w:tcPr>
            <w:tcW w:w="1525"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объем</w:t>
            </w:r>
          </w:p>
        </w:tc>
        <w:tc>
          <w:tcPr>
            <w:tcW w:w="1666"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Цена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tc>
      </w:tr>
      <w:tr w:rsidR="00B3686B" w:rsidTr="00BB7E84">
        <w:trPr>
          <w:trHeight w:val="344"/>
        </w:trPr>
        <w:tc>
          <w:tcPr>
            <w:tcW w:w="319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хлеб</w:t>
            </w:r>
          </w:p>
        </w:tc>
        <w:tc>
          <w:tcPr>
            <w:tcW w:w="159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10275 кг</w:t>
            </w:r>
          </w:p>
        </w:tc>
        <w:tc>
          <w:tcPr>
            <w:tcW w:w="160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308217</w:t>
            </w:r>
          </w:p>
        </w:tc>
        <w:tc>
          <w:tcPr>
            <w:tcW w:w="1525"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7649 кг</w:t>
            </w:r>
          </w:p>
        </w:tc>
        <w:tc>
          <w:tcPr>
            <w:tcW w:w="1666"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229470</w:t>
            </w:r>
          </w:p>
        </w:tc>
      </w:tr>
      <w:tr w:rsidR="00B3686B" w:rsidTr="00BB7E84">
        <w:trPr>
          <w:trHeight w:val="344"/>
        </w:trPr>
        <w:tc>
          <w:tcPr>
            <w:tcW w:w="319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молоко</w:t>
            </w:r>
          </w:p>
        </w:tc>
        <w:tc>
          <w:tcPr>
            <w:tcW w:w="159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8217л</w:t>
            </w:r>
          </w:p>
        </w:tc>
        <w:tc>
          <w:tcPr>
            <w:tcW w:w="160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369765</w:t>
            </w:r>
          </w:p>
        </w:tc>
        <w:tc>
          <w:tcPr>
            <w:tcW w:w="1525"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7107л</w:t>
            </w:r>
          </w:p>
        </w:tc>
        <w:tc>
          <w:tcPr>
            <w:tcW w:w="1666"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319815</w:t>
            </w:r>
          </w:p>
        </w:tc>
      </w:tr>
      <w:tr w:rsidR="00B3686B" w:rsidTr="00BB7E84">
        <w:trPr>
          <w:trHeight w:val="344"/>
        </w:trPr>
        <w:tc>
          <w:tcPr>
            <w:tcW w:w="319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выпечка</w:t>
            </w:r>
          </w:p>
        </w:tc>
        <w:tc>
          <w:tcPr>
            <w:tcW w:w="159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831 кг</w:t>
            </w:r>
          </w:p>
        </w:tc>
        <w:tc>
          <w:tcPr>
            <w:tcW w:w="160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179812</w:t>
            </w:r>
          </w:p>
        </w:tc>
        <w:tc>
          <w:tcPr>
            <w:tcW w:w="1525"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w:t>
            </w:r>
          </w:p>
        </w:tc>
        <w:tc>
          <w:tcPr>
            <w:tcW w:w="1666"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w:t>
            </w:r>
          </w:p>
        </w:tc>
      </w:tr>
      <w:tr w:rsidR="00B3686B" w:rsidTr="00BB7E84">
        <w:trPr>
          <w:trHeight w:val="344"/>
        </w:trPr>
        <w:tc>
          <w:tcPr>
            <w:tcW w:w="319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 xml:space="preserve">Овощи </w:t>
            </w:r>
          </w:p>
        </w:tc>
        <w:tc>
          <w:tcPr>
            <w:tcW w:w="159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9239,8 кг</w:t>
            </w:r>
          </w:p>
        </w:tc>
        <w:tc>
          <w:tcPr>
            <w:tcW w:w="160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 xml:space="preserve">227194 </w:t>
            </w:r>
          </w:p>
        </w:tc>
        <w:tc>
          <w:tcPr>
            <w:tcW w:w="1525"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11342 кг</w:t>
            </w:r>
          </w:p>
        </w:tc>
        <w:tc>
          <w:tcPr>
            <w:tcW w:w="1666"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340287</w:t>
            </w:r>
          </w:p>
        </w:tc>
      </w:tr>
    </w:tbl>
    <w:p w:rsidR="00B3686B" w:rsidRDefault="00B3686B" w:rsidP="00B3686B">
      <w:pPr>
        <w:jc w:val="center"/>
        <w:rPr>
          <w:rFonts w:ascii="Times New Roman" w:hAnsi="Times New Roman" w:cs="Times New Roman"/>
          <w:sz w:val="28"/>
          <w:szCs w:val="28"/>
        </w:rPr>
      </w:pPr>
    </w:p>
    <w:p w:rsidR="00B3686B" w:rsidRPr="0037038D" w:rsidRDefault="00B3686B" w:rsidP="00B3686B">
      <w:pPr>
        <w:jc w:val="center"/>
        <w:rPr>
          <w:rFonts w:ascii="Times New Roman" w:hAnsi="Times New Roman" w:cs="Times New Roman"/>
          <w:b/>
          <w:sz w:val="28"/>
          <w:szCs w:val="28"/>
        </w:rPr>
      </w:pPr>
      <w:r w:rsidRPr="0037038D">
        <w:rPr>
          <w:rFonts w:ascii="Times New Roman" w:hAnsi="Times New Roman" w:cs="Times New Roman"/>
          <w:b/>
          <w:sz w:val="28"/>
          <w:szCs w:val="28"/>
        </w:rPr>
        <w:t>Реализация продукции</w:t>
      </w:r>
    </w:p>
    <w:tbl>
      <w:tblPr>
        <w:tblStyle w:val="a4"/>
        <w:tblW w:w="0" w:type="auto"/>
        <w:tblLook w:val="04A0"/>
      </w:tblPr>
      <w:tblGrid>
        <w:gridCol w:w="3190"/>
        <w:gridCol w:w="1590"/>
        <w:gridCol w:w="1600"/>
        <w:gridCol w:w="1525"/>
        <w:gridCol w:w="1666"/>
      </w:tblGrid>
      <w:tr w:rsidR="00B3686B" w:rsidTr="00BB7E84">
        <w:trPr>
          <w:trHeight w:val="301"/>
        </w:trPr>
        <w:tc>
          <w:tcPr>
            <w:tcW w:w="3190" w:type="dxa"/>
            <w:vMerge w:val="restart"/>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3190" w:type="dxa"/>
            <w:gridSpan w:val="2"/>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2018 г</w:t>
            </w:r>
          </w:p>
        </w:tc>
        <w:tc>
          <w:tcPr>
            <w:tcW w:w="3191" w:type="dxa"/>
            <w:gridSpan w:val="2"/>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2017 г</w:t>
            </w:r>
          </w:p>
        </w:tc>
      </w:tr>
      <w:tr w:rsidR="00B3686B" w:rsidTr="00BB7E84">
        <w:trPr>
          <w:trHeight w:val="344"/>
        </w:trPr>
        <w:tc>
          <w:tcPr>
            <w:tcW w:w="3190" w:type="dxa"/>
            <w:vMerge/>
          </w:tcPr>
          <w:p w:rsidR="00B3686B" w:rsidRDefault="00B3686B" w:rsidP="00BB7E84">
            <w:pPr>
              <w:jc w:val="center"/>
              <w:rPr>
                <w:rFonts w:ascii="Times New Roman" w:hAnsi="Times New Roman" w:cs="Times New Roman"/>
                <w:sz w:val="28"/>
                <w:szCs w:val="28"/>
              </w:rPr>
            </w:pPr>
          </w:p>
        </w:tc>
        <w:tc>
          <w:tcPr>
            <w:tcW w:w="159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объем</w:t>
            </w:r>
          </w:p>
        </w:tc>
        <w:tc>
          <w:tcPr>
            <w:tcW w:w="160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Цена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tc>
        <w:tc>
          <w:tcPr>
            <w:tcW w:w="1525"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объем</w:t>
            </w:r>
          </w:p>
        </w:tc>
        <w:tc>
          <w:tcPr>
            <w:tcW w:w="1666"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Цена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tc>
      </w:tr>
      <w:tr w:rsidR="00B3686B" w:rsidTr="00BB7E84">
        <w:trPr>
          <w:trHeight w:val="344"/>
        </w:trPr>
        <w:tc>
          <w:tcPr>
            <w:tcW w:w="319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хлеб</w:t>
            </w:r>
          </w:p>
        </w:tc>
        <w:tc>
          <w:tcPr>
            <w:tcW w:w="159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8438 кг</w:t>
            </w:r>
          </w:p>
        </w:tc>
        <w:tc>
          <w:tcPr>
            <w:tcW w:w="160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324595</w:t>
            </w:r>
          </w:p>
        </w:tc>
        <w:tc>
          <w:tcPr>
            <w:tcW w:w="1525"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3081,65 кг</w:t>
            </w:r>
          </w:p>
        </w:tc>
        <w:tc>
          <w:tcPr>
            <w:tcW w:w="1666"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118535</w:t>
            </w:r>
          </w:p>
        </w:tc>
      </w:tr>
      <w:tr w:rsidR="00B3686B" w:rsidTr="00BB7E84">
        <w:trPr>
          <w:trHeight w:val="344"/>
        </w:trPr>
        <w:tc>
          <w:tcPr>
            <w:tcW w:w="319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молоко</w:t>
            </w:r>
          </w:p>
        </w:tc>
        <w:tc>
          <w:tcPr>
            <w:tcW w:w="159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1427 л</w:t>
            </w:r>
          </w:p>
        </w:tc>
        <w:tc>
          <w:tcPr>
            <w:tcW w:w="160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71412</w:t>
            </w:r>
          </w:p>
        </w:tc>
        <w:tc>
          <w:tcPr>
            <w:tcW w:w="1525"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1210,8 л</w:t>
            </w:r>
          </w:p>
        </w:tc>
        <w:tc>
          <w:tcPr>
            <w:tcW w:w="1666"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60540</w:t>
            </w:r>
          </w:p>
        </w:tc>
      </w:tr>
      <w:tr w:rsidR="00B3686B" w:rsidTr="00BB7E84">
        <w:trPr>
          <w:trHeight w:val="344"/>
        </w:trPr>
        <w:tc>
          <w:tcPr>
            <w:tcW w:w="319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выпечка</w:t>
            </w:r>
          </w:p>
        </w:tc>
        <w:tc>
          <w:tcPr>
            <w:tcW w:w="159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646,6 кг</w:t>
            </w:r>
          </w:p>
        </w:tc>
        <w:tc>
          <w:tcPr>
            <w:tcW w:w="1600"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139886</w:t>
            </w:r>
          </w:p>
        </w:tc>
        <w:tc>
          <w:tcPr>
            <w:tcW w:w="1525"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w:t>
            </w:r>
          </w:p>
        </w:tc>
        <w:tc>
          <w:tcPr>
            <w:tcW w:w="1666" w:type="dxa"/>
          </w:tcPr>
          <w:p w:rsidR="00B3686B" w:rsidRDefault="00B3686B" w:rsidP="00BB7E84">
            <w:pPr>
              <w:jc w:val="center"/>
              <w:rPr>
                <w:rFonts w:ascii="Times New Roman" w:hAnsi="Times New Roman" w:cs="Times New Roman"/>
                <w:sz w:val="28"/>
                <w:szCs w:val="28"/>
              </w:rPr>
            </w:pPr>
            <w:r>
              <w:rPr>
                <w:rFonts w:ascii="Times New Roman" w:hAnsi="Times New Roman" w:cs="Times New Roman"/>
                <w:sz w:val="28"/>
                <w:szCs w:val="28"/>
              </w:rPr>
              <w:t>-</w:t>
            </w:r>
          </w:p>
        </w:tc>
      </w:tr>
    </w:tbl>
    <w:p w:rsidR="00B3686B" w:rsidRDefault="00B3686B" w:rsidP="005C44FC">
      <w:pPr>
        <w:rPr>
          <w:sz w:val="28"/>
          <w:szCs w:val="28"/>
        </w:rPr>
      </w:pPr>
    </w:p>
    <w:p w:rsidR="005C44FC" w:rsidRPr="00B3686B" w:rsidRDefault="005C44FC" w:rsidP="005C44FC">
      <w:pPr>
        <w:rPr>
          <w:rFonts w:ascii="Times New Roman" w:hAnsi="Times New Roman" w:cs="Times New Roman"/>
          <w:sz w:val="28"/>
          <w:szCs w:val="28"/>
        </w:rPr>
      </w:pPr>
      <w:r w:rsidRPr="00B3686B">
        <w:rPr>
          <w:rFonts w:ascii="Times New Roman" w:hAnsi="Times New Roman" w:cs="Times New Roman"/>
          <w:sz w:val="28"/>
          <w:szCs w:val="28"/>
        </w:rPr>
        <w:t>Выводы: Анализ организации работы учреждения за 2018 год показал, что ряд вопросов и задач, поставленных для решения в течени</w:t>
      </w:r>
      <w:proofErr w:type="gramStart"/>
      <w:r w:rsidRPr="00B3686B">
        <w:rPr>
          <w:rFonts w:ascii="Times New Roman" w:hAnsi="Times New Roman" w:cs="Times New Roman"/>
          <w:sz w:val="28"/>
          <w:szCs w:val="28"/>
        </w:rPr>
        <w:t>и</w:t>
      </w:r>
      <w:proofErr w:type="gramEnd"/>
      <w:r w:rsidRPr="00B3686B">
        <w:rPr>
          <w:rFonts w:ascii="Times New Roman" w:hAnsi="Times New Roman" w:cs="Times New Roman"/>
          <w:sz w:val="28"/>
          <w:szCs w:val="28"/>
        </w:rPr>
        <w:t xml:space="preserve"> года были решены. Однако актуальными, требующими решения остаются следующие вопросы:</w:t>
      </w:r>
    </w:p>
    <w:p w:rsidR="005C44FC" w:rsidRPr="00B3686B" w:rsidRDefault="005C44FC" w:rsidP="005C44FC">
      <w:pPr>
        <w:pStyle w:val="a3"/>
        <w:numPr>
          <w:ilvl w:val="0"/>
          <w:numId w:val="7"/>
        </w:numPr>
        <w:spacing w:before="100" w:beforeAutospacing="1" w:after="100" w:afterAutospacing="1"/>
        <w:jc w:val="both"/>
        <w:rPr>
          <w:rFonts w:ascii="Times New Roman" w:hAnsi="Times New Roman" w:cs="Times New Roman"/>
          <w:sz w:val="28"/>
          <w:szCs w:val="28"/>
        </w:rPr>
      </w:pPr>
      <w:r w:rsidRPr="00B3686B">
        <w:rPr>
          <w:rFonts w:ascii="Times New Roman" w:hAnsi="Times New Roman" w:cs="Times New Roman"/>
          <w:sz w:val="28"/>
          <w:szCs w:val="28"/>
        </w:rPr>
        <w:t>Обеспечение устройства детей-сирот, детей оставшихся без попечения родителей в кровные замещающие семьи 15% от общего количество детей-сирот, находящихся в отделении.</w:t>
      </w:r>
    </w:p>
    <w:p w:rsidR="005C44FC" w:rsidRPr="00B3686B" w:rsidRDefault="005C44FC" w:rsidP="005C44FC">
      <w:pPr>
        <w:pStyle w:val="a3"/>
        <w:numPr>
          <w:ilvl w:val="0"/>
          <w:numId w:val="7"/>
        </w:numPr>
        <w:spacing w:before="100" w:beforeAutospacing="1" w:after="100" w:afterAutospacing="1"/>
        <w:jc w:val="both"/>
        <w:rPr>
          <w:rFonts w:ascii="Times New Roman" w:hAnsi="Times New Roman" w:cs="Times New Roman"/>
          <w:sz w:val="28"/>
          <w:szCs w:val="28"/>
        </w:rPr>
      </w:pPr>
      <w:r w:rsidRPr="00B3686B">
        <w:rPr>
          <w:rFonts w:ascii="Times New Roman" w:hAnsi="Times New Roman" w:cs="Times New Roman"/>
          <w:sz w:val="28"/>
          <w:szCs w:val="28"/>
        </w:rPr>
        <w:t>Обеспечить условия для 100% занятости детей и подростков внеурочной, в том числе трудовой деятельностью.</w:t>
      </w:r>
    </w:p>
    <w:p w:rsidR="005C44FC" w:rsidRPr="00B3686B" w:rsidRDefault="005C44FC" w:rsidP="005C44FC">
      <w:pPr>
        <w:pStyle w:val="a3"/>
        <w:numPr>
          <w:ilvl w:val="0"/>
          <w:numId w:val="7"/>
        </w:numPr>
        <w:spacing w:before="100" w:beforeAutospacing="1" w:after="100" w:afterAutospacing="1"/>
        <w:jc w:val="both"/>
        <w:rPr>
          <w:rFonts w:ascii="Times New Roman" w:hAnsi="Times New Roman" w:cs="Times New Roman"/>
          <w:sz w:val="28"/>
          <w:szCs w:val="28"/>
        </w:rPr>
      </w:pPr>
      <w:r w:rsidRPr="00B3686B">
        <w:rPr>
          <w:rFonts w:ascii="Times New Roman" w:hAnsi="Times New Roman" w:cs="Times New Roman"/>
          <w:sz w:val="28"/>
          <w:szCs w:val="28"/>
        </w:rPr>
        <w:t>Сократить количество самовольных уходов несовершеннолетних до 0,1%.</w:t>
      </w:r>
    </w:p>
    <w:p w:rsidR="005C44FC" w:rsidRPr="00B3686B" w:rsidRDefault="005C44FC" w:rsidP="005C44FC">
      <w:pPr>
        <w:pStyle w:val="a3"/>
        <w:numPr>
          <w:ilvl w:val="0"/>
          <w:numId w:val="7"/>
        </w:numPr>
        <w:spacing w:before="100" w:beforeAutospacing="1" w:after="100" w:afterAutospacing="1"/>
        <w:jc w:val="both"/>
        <w:rPr>
          <w:rFonts w:ascii="Times New Roman" w:hAnsi="Times New Roman" w:cs="Times New Roman"/>
          <w:sz w:val="28"/>
          <w:szCs w:val="28"/>
        </w:rPr>
      </w:pPr>
      <w:r w:rsidRPr="00B3686B">
        <w:rPr>
          <w:rFonts w:ascii="Times New Roman" w:hAnsi="Times New Roman" w:cs="Times New Roman"/>
          <w:sz w:val="28"/>
          <w:szCs w:val="28"/>
        </w:rPr>
        <w:t>Обеспечить закрепление наставников и организацию индивидуальной работы со 100% воспитанников из числа детей-сирот.</w:t>
      </w:r>
    </w:p>
    <w:p w:rsidR="005C44FC" w:rsidRPr="00B3686B" w:rsidRDefault="005C44FC" w:rsidP="005C44FC">
      <w:pPr>
        <w:pStyle w:val="a3"/>
        <w:numPr>
          <w:ilvl w:val="0"/>
          <w:numId w:val="7"/>
        </w:numPr>
        <w:spacing w:before="100" w:beforeAutospacing="1" w:after="100" w:afterAutospacing="1"/>
        <w:jc w:val="both"/>
        <w:rPr>
          <w:rFonts w:ascii="Times New Roman" w:hAnsi="Times New Roman" w:cs="Times New Roman"/>
          <w:sz w:val="28"/>
          <w:szCs w:val="28"/>
        </w:rPr>
      </w:pPr>
      <w:r w:rsidRPr="00B3686B">
        <w:rPr>
          <w:rFonts w:ascii="Times New Roman" w:hAnsi="Times New Roman" w:cs="Times New Roman"/>
          <w:sz w:val="28"/>
          <w:szCs w:val="28"/>
        </w:rPr>
        <w:t>Обеспечить временное трудоустройство подростков в возрасте от 14 до 18 лет, из числа детей-сирот и детей, находящихся в трудной жизненной ситуации 5% от численности воспитанников.</w:t>
      </w:r>
    </w:p>
    <w:p w:rsidR="005C44FC" w:rsidRPr="00B3686B" w:rsidRDefault="005C44FC" w:rsidP="005C44FC">
      <w:pPr>
        <w:pStyle w:val="a3"/>
        <w:numPr>
          <w:ilvl w:val="0"/>
          <w:numId w:val="7"/>
        </w:numPr>
        <w:spacing w:before="100" w:beforeAutospacing="1" w:after="100" w:afterAutospacing="1"/>
        <w:jc w:val="both"/>
        <w:rPr>
          <w:rFonts w:ascii="Times New Roman" w:eastAsia="Times New Roman" w:hAnsi="Times New Roman" w:cs="Times New Roman"/>
          <w:b/>
          <w:bCs/>
          <w:color w:val="333333"/>
          <w:sz w:val="28"/>
          <w:szCs w:val="28"/>
          <w:lang w:eastAsia="ru-RU"/>
        </w:rPr>
      </w:pPr>
      <w:r w:rsidRPr="00B3686B">
        <w:rPr>
          <w:rFonts w:ascii="Times New Roman" w:hAnsi="Times New Roman" w:cs="Times New Roman"/>
          <w:sz w:val="28"/>
          <w:szCs w:val="28"/>
        </w:rPr>
        <w:t>Увеличение количества доходов от оказания  услуг социальной помощи на дому, в том числе за счет увеличения разовых услуг на 10%.</w:t>
      </w:r>
    </w:p>
    <w:p w:rsidR="005C44FC" w:rsidRPr="00B3686B" w:rsidRDefault="005C44FC" w:rsidP="005C44FC">
      <w:pPr>
        <w:pStyle w:val="a3"/>
        <w:numPr>
          <w:ilvl w:val="0"/>
          <w:numId w:val="7"/>
        </w:numPr>
        <w:spacing w:before="100" w:beforeAutospacing="1" w:after="100" w:afterAutospacing="1"/>
        <w:jc w:val="both"/>
        <w:rPr>
          <w:rFonts w:ascii="Times New Roman" w:eastAsia="Times New Roman" w:hAnsi="Times New Roman" w:cs="Times New Roman"/>
          <w:b/>
          <w:bCs/>
          <w:color w:val="333333"/>
          <w:sz w:val="28"/>
          <w:szCs w:val="28"/>
          <w:lang w:eastAsia="ru-RU"/>
        </w:rPr>
      </w:pPr>
      <w:r w:rsidRPr="00B3686B">
        <w:rPr>
          <w:rFonts w:ascii="Times New Roman" w:hAnsi="Times New Roman" w:cs="Times New Roman"/>
          <w:sz w:val="28"/>
          <w:szCs w:val="28"/>
        </w:rPr>
        <w:lastRenderedPageBreak/>
        <w:t>Достижения средних показателей по оказанию социальных услуг на одного социального работника, предусмотренные ФЗ № 442 «Об основах социального обслуживания граждан в Российской Федерации»,</w:t>
      </w:r>
      <w:r w:rsidRPr="00B3686B">
        <w:rPr>
          <w:rFonts w:ascii="Times New Roman" w:eastAsia="Times New Roman" w:hAnsi="Times New Roman" w:cs="Times New Roman"/>
          <w:b/>
          <w:bCs/>
          <w:color w:val="333333"/>
          <w:sz w:val="28"/>
          <w:szCs w:val="28"/>
          <w:lang w:eastAsia="ru-RU"/>
        </w:rPr>
        <w:t xml:space="preserve"> </w:t>
      </w:r>
      <w:r w:rsidRPr="00B3686B">
        <w:rPr>
          <w:rFonts w:ascii="Times New Roman" w:eastAsia="Times New Roman" w:hAnsi="Times New Roman" w:cs="Times New Roman"/>
          <w:bCs/>
          <w:color w:val="333333"/>
          <w:sz w:val="28"/>
          <w:szCs w:val="28"/>
          <w:lang w:eastAsia="ru-RU"/>
        </w:rPr>
        <w:t>для сельской местности 350 услуг, для городской местности 400 услуг.</w:t>
      </w:r>
    </w:p>
    <w:p w:rsidR="005C44FC" w:rsidRPr="00B3686B" w:rsidRDefault="005C44FC" w:rsidP="005C44FC">
      <w:pPr>
        <w:pStyle w:val="a3"/>
        <w:numPr>
          <w:ilvl w:val="0"/>
          <w:numId w:val="7"/>
        </w:numPr>
        <w:spacing w:before="100" w:beforeAutospacing="1" w:after="100" w:afterAutospacing="1"/>
        <w:jc w:val="both"/>
        <w:rPr>
          <w:rFonts w:ascii="Times New Roman" w:eastAsia="Times New Roman" w:hAnsi="Times New Roman" w:cs="Times New Roman"/>
          <w:bCs/>
          <w:color w:val="333333"/>
          <w:sz w:val="28"/>
          <w:szCs w:val="28"/>
          <w:lang w:eastAsia="ru-RU"/>
        </w:rPr>
      </w:pPr>
      <w:r w:rsidRPr="00B3686B">
        <w:rPr>
          <w:rFonts w:ascii="Times New Roman" w:eastAsia="Times New Roman" w:hAnsi="Times New Roman" w:cs="Times New Roman"/>
          <w:bCs/>
          <w:color w:val="333333"/>
          <w:sz w:val="28"/>
          <w:szCs w:val="28"/>
          <w:lang w:eastAsia="ru-RU"/>
        </w:rPr>
        <w:t>Увеличение количества услуг пунктом проката ТСР, путем расширения Перечня наименований предлагаемого реабилитационного оборудования на 10%.</w:t>
      </w:r>
    </w:p>
    <w:p w:rsidR="005C44FC" w:rsidRPr="00B3686B" w:rsidRDefault="005C44FC" w:rsidP="005C44FC">
      <w:pPr>
        <w:pStyle w:val="a3"/>
        <w:numPr>
          <w:ilvl w:val="0"/>
          <w:numId w:val="7"/>
        </w:numPr>
        <w:spacing w:before="100" w:beforeAutospacing="1" w:after="100" w:afterAutospacing="1"/>
        <w:jc w:val="both"/>
        <w:rPr>
          <w:rFonts w:ascii="Times New Roman" w:eastAsia="Times New Roman" w:hAnsi="Times New Roman" w:cs="Times New Roman"/>
          <w:bCs/>
          <w:color w:val="333333"/>
          <w:sz w:val="28"/>
          <w:szCs w:val="28"/>
          <w:lang w:eastAsia="ru-RU"/>
        </w:rPr>
      </w:pPr>
      <w:r w:rsidRPr="00B3686B">
        <w:rPr>
          <w:rFonts w:ascii="Times New Roman" w:eastAsia="Times New Roman" w:hAnsi="Times New Roman" w:cs="Times New Roman"/>
          <w:bCs/>
          <w:color w:val="333333"/>
          <w:sz w:val="28"/>
          <w:szCs w:val="28"/>
          <w:lang w:eastAsia="ru-RU"/>
        </w:rPr>
        <w:t xml:space="preserve">Обеспечить условия для повышения квалификации всеми категориями специалистов, в соответствии с </w:t>
      </w:r>
      <w:proofErr w:type="spellStart"/>
      <w:r w:rsidRPr="00B3686B">
        <w:rPr>
          <w:rFonts w:ascii="Times New Roman" w:eastAsia="Times New Roman" w:hAnsi="Times New Roman" w:cs="Times New Roman"/>
          <w:bCs/>
          <w:color w:val="333333"/>
          <w:sz w:val="28"/>
          <w:szCs w:val="28"/>
          <w:lang w:eastAsia="ru-RU"/>
        </w:rPr>
        <w:t>профстандартами</w:t>
      </w:r>
      <w:proofErr w:type="spellEnd"/>
      <w:r w:rsidRPr="00B3686B">
        <w:rPr>
          <w:rFonts w:ascii="Times New Roman" w:eastAsia="Times New Roman" w:hAnsi="Times New Roman" w:cs="Times New Roman"/>
          <w:bCs/>
          <w:color w:val="333333"/>
          <w:sz w:val="28"/>
          <w:szCs w:val="28"/>
          <w:lang w:eastAsia="ru-RU"/>
        </w:rPr>
        <w:t>.</w:t>
      </w:r>
    </w:p>
    <w:p w:rsidR="005C44FC" w:rsidRPr="00B3686B" w:rsidRDefault="005C44FC" w:rsidP="005C44FC">
      <w:pPr>
        <w:pStyle w:val="a3"/>
        <w:rPr>
          <w:rFonts w:ascii="Times New Roman" w:hAnsi="Times New Roman" w:cs="Times New Roman"/>
          <w:sz w:val="28"/>
          <w:szCs w:val="28"/>
        </w:rPr>
      </w:pPr>
    </w:p>
    <w:p w:rsidR="005C44FC" w:rsidRPr="00B3686B" w:rsidRDefault="005C44FC" w:rsidP="005C44FC">
      <w:pPr>
        <w:rPr>
          <w:rFonts w:ascii="Times New Roman" w:hAnsi="Times New Roman" w:cs="Times New Roman"/>
        </w:rPr>
      </w:pPr>
    </w:p>
    <w:p w:rsidR="005C44FC" w:rsidRPr="00B3686B" w:rsidRDefault="005C44FC" w:rsidP="005C44FC">
      <w:pPr>
        <w:pStyle w:val="Default"/>
        <w:jc w:val="both"/>
        <w:rPr>
          <w:sz w:val="28"/>
          <w:szCs w:val="28"/>
        </w:rPr>
      </w:pPr>
    </w:p>
    <w:p w:rsidR="005C44FC" w:rsidRPr="00B3686B" w:rsidRDefault="005C44FC" w:rsidP="005C44FC">
      <w:pPr>
        <w:pStyle w:val="Default"/>
        <w:jc w:val="both"/>
        <w:rPr>
          <w:sz w:val="28"/>
          <w:szCs w:val="28"/>
        </w:rPr>
      </w:pPr>
    </w:p>
    <w:p w:rsidR="005C44FC" w:rsidRPr="00B3686B" w:rsidRDefault="005C44FC" w:rsidP="005C44FC">
      <w:pPr>
        <w:jc w:val="both"/>
        <w:rPr>
          <w:rFonts w:ascii="Times New Roman" w:hAnsi="Times New Roman" w:cs="Times New Roman"/>
          <w:sz w:val="28"/>
          <w:szCs w:val="28"/>
        </w:rPr>
      </w:pPr>
    </w:p>
    <w:p w:rsidR="005C44FC" w:rsidRPr="00B3686B" w:rsidRDefault="005C44FC" w:rsidP="005C44FC">
      <w:pPr>
        <w:rPr>
          <w:rFonts w:ascii="Times New Roman" w:hAnsi="Times New Roman" w:cs="Times New Roman"/>
          <w:sz w:val="28"/>
          <w:szCs w:val="28"/>
        </w:rPr>
      </w:pPr>
    </w:p>
    <w:p w:rsidR="005C44FC" w:rsidRPr="005C44FC" w:rsidRDefault="005C44FC" w:rsidP="005C44FC">
      <w:pPr>
        <w:rPr>
          <w:rFonts w:ascii="Times New Roman" w:hAnsi="Times New Roman" w:cs="Times New Roman"/>
          <w:sz w:val="28"/>
          <w:szCs w:val="28"/>
        </w:rPr>
      </w:pPr>
    </w:p>
    <w:p w:rsidR="005C44FC" w:rsidRPr="005C44FC" w:rsidRDefault="005C44FC" w:rsidP="005C44FC">
      <w:pPr>
        <w:rPr>
          <w:rFonts w:ascii="Times New Roman" w:hAnsi="Times New Roman" w:cs="Times New Roman"/>
          <w:sz w:val="28"/>
          <w:szCs w:val="28"/>
        </w:rPr>
      </w:pPr>
    </w:p>
    <w:p w:rsidR="005C44FC" w:rsidRPr="005C44FC" w:rsidRDefault="005C44FC" w:rsidP="005C44FC">
      <w:pPr>
        <w:rPr>
          <w:rFonts w:ascii="Times New Roman" w:hAnsi="Times New Roman" w:cs="Times New Roman"/>
          <w:sz w:val="28"/>
          <w:szCs w:val="28"/>
        </w:rPr>
      </w:pPr>
    </w:p>
    <w:p w:rsidR="005C44FC" w:rsidRPr="005C44FC" w:rsidRDefault="005C44FC" w:rsidP="005C44FC">
      <w:pPr>
        <w:rPr>
          <w:rFonts w:ascii="Times New Roman" w:hAnsi="Times New Roman" w:cs="Times New Roman"/>
          <w:sz w:val="28"/>
          <w:szCs w:val="28"/>
        </w:rPr>
      </w:pPr>
    </w:p>
    <w:p w:rsidR="005C44FC" w:rsidRPr="005C44FC" w:rsidRDefault="005C44FC" w:rsidP="005C44FC">
      <w:pPr>
        <w:spacing w:line="240" w:lineRule="auto"/>
        <w:contextualSpacing/>
        <w:rPr>
          <w:rFonts w:ascii="Times New Roman" w:hAnsi="Times New Roman" w:cs="Times New Roman"/>
          <w:sz w:val="28"/>
          <w:szCs w:val="28"/>
        </w:rPr>
      </w:pPr>
    </w:p>
    <w:p w:rsidR="00824BA7" w:rsidRPr="005C44FC" w:rsidRDefault="00824BA7">
      <w:pPr>
        <w:rPr>
          <w:rFonts w:ascii="Times New Roman" w:hAnsi="Times New Roman" w:cs="Times New Roman"/>
          <w:sz w:val="28"/>
          <w:szCs w:val="28"/>
        </w:rPr>
      </w:pPr>
    </w:p>
    <w:sectPr w:rsidR="00824BA7" w:rsidRPr="005C44FC" w:rsidSect="005C44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6FAD"/>
    <w:multiLevelType w:val="hybridMultilevel"/>
    <w:tmpl w:val="261C484E"/>
    <w:lvl w:ilvl="0" w:tplc="02BE922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6857A6A"/>
    <w:multiLevelType w:val="multilevel"/>
    <w:tmpl w:val="109230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68D1C66"/>
    <w:multiLevelType w:val="hybridMultilevel"/>
    <w:tmpl w:val="34C61E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6B05859"/>
    <w:multiLevelType w:val="hybridMultilevel"/>
    <w:tmpl w:val="52DC1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CE5622"/>
    <w:multiLevelType w:val="hybridMultilevel"/>
    <w:tmpl w:val="55A03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5D02E3"/>
    <w:multiLevelType w:val="hybridMultilevel"/>
    <w:tmpl w:val="EF02A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395A9F"/>
    <w:multiLevelType w:val="hybridMultilevel"/>
    <w:tmpl w:val="B8507C32"/>
    <w:lvl w:ilvl="0" w:tplc="2A185D82">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44FC"/>
    <w:rsid w:val="00007A25"/>
    <w:rsid w:val="00475BCC"/>
    <w:rsid w:val="005C44FC"/>
    <w:rsid w:val="00610964"/>
    <w:rsid w:val="006E6233"/>
    <w:rsid w:val="00824BA7"/>
    <w:rsid w:val="008B78A4"/>
    <w:rsid w:val="009F744B"/>
    <w:rsid w:val="00B3686B"/>
    <w:rsid w:val="00DA5D35"/>
    <w:rsid w:val="00DD7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4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4FC"/>
    <w:pPr>
      <w:spacing w:after="0" w:line="240" w:lineRule="auto"/>
      <w:ind w:left="720"/>
      <w:contextualSpacing/>
    </w:pPr>
  </w:style>
  <w:style w:type="table" w:styleId="a4">
    <w:name w:val="Table Grid"/>
    <w:basedOn w:val="a1"/>
    <w:uiPriority w:val="59"/>
    <w:rsid w:val="005C4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5C4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C44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4FC"/>
    <w:rPr>
      <w:rFonts w:ascii="Tahoma" w:hAnsi="Tahoma" w:cs="Tahoma"/>
      <w:sz w:val="16"/>
      <w:szCs w:val="16"/>
    </w:rPr>
  </w:style>
  <w:style w:type="paragraph" w:styleId="a7">
    <w:name w:val="No Spacing"/>
    <w:uiPriority w:val="1"/>
    <w:qFormat/>
    <w:rsid w:val="005C44FC"/>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5C44FC"/>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Title"/>
    <w:basedOn w:val="a"/>
    <w:link w:val="a9"/>
    <w:qFormat/>
    <w:rsid w:val="005C44FC"/>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5C44FC"/>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4907407407407524E-2"/>
          <c:y val="0.10615079365079365"/>
          <c:w val="0.82407407407408684"/>
          <c:h val="0.78769841269843799"/>
        </c:manualLayout>
      </c:layout>
      <c:pie3DChart>
        <c:varyColors val="1"/>
        <c:ser>
          <c:idx val="0"/>
          <c:order val="0"/>
          <c:tx>
            <c:strRef>
              <c:f>Лист1!$B$1</c:f>
              <c:strCache>
                <c:ptCount val="1"/>
                <c:pt idx="0">
                  <c:v>Продажи</c:v>
                </c:pt>
              </c:strCache>
            </c:strRef>
          </c:tx>
          <c:explosion val="28"/>
          <c:dLbls>
            <c:dLbl>
              <c:idx val="0"/>
              <c:layout>
                <c:manualLayout>
                  <c:x val="-0.26709445173519969"/>
                  <c:y val="-0.15487657792775678"/>
                </c:manualLayout>
              </c:layout>
              <c:tx>
                <c:rich>
                  <a:bodyPr/>
                  <a:lstStyle/>
                  <a:p>
                    <a:r>
                      <a:rPr lang="en-US"/>
                      <a:t>171</a:t>
                    </a:r>
                    <a:r>
                      <a:rPr lang="ru-RU"/>
                      <a:t>чел. 6</a:t>
                    </a:r>
                    <a:r>
                      <a:rPr lang="en-US"/>
                      <a:t>3.33</a:t>
                    </a:r>
                    <a:r>
                      <a:rPr lang="ru-RU"/>
                      <a:t>%</a:t>
                    </a:r>
                  </a:p>
                  <a:p>
                    <a:r>
                      <a:rPr lang="ru-RU"/>
                      <a:t>ОСП</a:t>
                    </a:r>
                    <a:r>
                      <a:rPr lang="ru-RU" baseline="0"/>
                      <a:t> №1</a:t>
                    </a:r>
                    <a:endParaRPr lang="en-US"/>
                  </a:p>
                </c:rich>
              </c:tx>
              <c:showVal val="1"/>
            </c:dLbl>
            <c:dLbl>
              <c:idx val="1"/>
              <c:layout>
                <c:manualLayout>
                  <c:x val="0.12872466462525517"/>
                  <c:y val="-0.12171666041744802"/>
                </c:manualLayout>
              </c:layout>
              <c:tx>
                <c:rich>
                  <a:bodyPr/>
                  <a:lstStyle/>
                  <a:p>
                    <a:r>
                      <a:rPr lang="en-US"/>
                      <a:t>57</a:t>
                    </a:r>
                    <a:r>
                      <a:rPr lang="en-US" baseline="0"/>
                      <a:t> </a:t>
                    </a:r>
                    <a:r>
                      <a:rPr lang="ru-RU"/>
                      <a:t>чел. </a:t>
                    </a:r>
                    <a:r>
                      <a:rPr lang="en-US"/>
                      <a:t>21.12</a:t>
                    </a:r>
                    <a:r>
                      <a:rPr lang="ru-RU"/>
                      <a:t>%</a:t>
                    </a:r>
                  </a:p>
                  <a:p>
                    <a:r>
                      <a:rPr lang="ru-RU"/>
                      <a:t>ОСП№2</a:t>
                    </a:r>
                    <a:endParaRPr lang="en-US"/>
                  </a:p>
                </c:rich>
              </c:tx>
              <c:showVal val="1"/>
            </c:dLbl>
            <c:dLbl>
              <c:idx val="2"/>
              <c:layout>
                <c:manualLayout>
                  <c:x val="0.10678915135608225"/>
                  <c:y val="8.8377702787151666E-2"/>
                </c:manualLayout>
              </c:layout>
              <c:tx>
                <c:rich>
                  <a:bodyPr/>
                  <a:lstStyle/>
                  <a:p>
                    <a:r>
                      <a:rPr lang="en-US"/>
                      <a:t>42</a:t>
                    </a:r>
                    <a:r>
                      <a:rPr lang="ru-RU"/>
                      <a:t> чел. </a:t>
                    </a:r>
                    <a:r>
                      <a:rPr lang="en-US"/>
                      <a:t>15.55</a:t>
                    </a:r>
                    <a:r>
                      <a:rPr lang="ru-RU"/>
                      <a:t> %</a:t>
                    </a:r>
                  </a:p>
                  <a:p>
                    <a:r>
                      <a:rPr lang="ru-RU"/>
                      <a:t>ОСП №3</a:t>
                    </a:r>
                    <a:endParaRPr lang="en-US"/>
                  </a:p>
                </c:rich>
              </c:tx>
              <c:showVal val="1"/>
            </c:dLbl>
            <c:showVal val="1"/>
            <c:showLeaderLines val="1"/>
          </c:dLbls>
          <c:cat>
            <c:strRef>
              <c:f>Лист1!$A$2:$A$4</c:f>
              <c:strCache>
                <c:ptCount val="3"/>
                <c:pt idx="0">
                  <c:v>Кв. 1</c:v>
                </c:pt>
                <c:pt idx="1">
                  <c:v>Кв. 2</c:v>
                </c:pt>
                <c:pt idx="2">
                  <c:v>Кв. 3</c:v>
                </c:pt>
              </c:strCache>
            </c:strRef>
          </c:cat>
          <c:val>
            <c:numRef>
              <c:f>Лист1!$B$2:$B$4</c:f>
              <c:numCache>
                <c:formatCode>General</c:formatCode>
                <c:ptCount val="3"/>
                <c:pt idx="0">
                  <c:v>158</c:v>
                </c:pt>
                <c:pt idx="1">
                  <c:v>59</c:v>
                </c:pt>
                <c:pt idx="2">
                  <c:v>39</c:v>
                </c:pt>
              </c:numCache>
            </c:numRef>
          </c:val>
        </c:ser>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5173611111110655"/>
          <c:y val="6.6468253968253968E-2"/>
          <c:w val="0.45949074074074081"/>
          <c:h val="0.78769841269843799"/>
        </c:manualLayout>
      </c:layout>
      <c:pieChart>
        <c:varyColors val="1"/>
        <c:ser>
          <c:idx val="0"/>
          <c:order val="0"/>
          <c:tx>
            <c:strRef>
              <c:f>Лист1!$B$1</c:f>
              <c:strCache>
                <c:ptCount val="1"/>
                <c:pt idx="0">
                  <c:v>Продажи</c:v>
                </c:pt>
              </c:strCache>
            </c:strRef>
          </c:tx>
          <c:dLbls>
            <c:dLbl>
              <c:idx val="0"/>
              <c:layout>
                <c:manualLayout>
                  <c:x val="-0.15700805628463121"/>
                  <c:y val="-0.23558117735283091"/>
                </c:manualLayout>
              </c:layout>
              <c:tx>
                <c:rich>
                  <a:bodyPr/>
                  <a:lstStyle/>
                  <a:p>
                    <a:r>
                      <a:rPr lang="en-US" sz="1400"/>
                      <a:t>67,80</a:t>
                    </a:r>
                    <a:r>
                      <a:rPr lang="ru-RU" sz="1400"/>
                      <a:t> % </a:t>
                    </a:r>
                  </a:p>
                  <a:p>
                    <a:r>
                      <a:rPr lang="ru-RU" sz="1400"/>
                      <a:t>1</a:t>
                    </a:r>
                    <a:r>
                      <a:rPr lang="en-US" sz="1400"/>
                      <a:t>83</a:t>
                    </a:r>
                    <a:r>
                      <a:rPr lang="ru-RU" sz="1400"/>
                      <a:t> человек</a:t>
                    </a:r>
                    <a:endParaRPr lang="en-US" sz="1400"/>
                  </a:p>
                </c:rich>
              </c:tx>
              <c:showVal val="1"/>
            </c:dLbl>
            <c:dLbl>
              <c:idx val="1"/>
              <c:layout>
                <c:manualLayout>
                  <c:x val="0.15515365266841638"/>
                  <c:y val="0.14666729158855143"/>
                </c:manualLayout>
              </c:layout>
              <c:tx>
                <c:rich>
                  <a:bodyPr/>
                  <a:lstStyle/>
                  <a:p>
                    <a:r>
                      <a:rPr lang="en-US" sz="1400"/>
                      <a:t>32.20</a:t>
                    </a:r>
                    <a:r>
                      <a:rPr lang="ru-RU" sz="1400"/>
                      <a:t>% </a:t>
                    </a:r>
                  </a:p>
                  <a:p>
                    <a:r>
                      <a:rPr lang="ru-RU" sz="1400"/>
                      <a:t>8</a:t>
                    </a:r>
                    <a:r>
                      <a:rPr lang="en-US" sz="1400"/>
                      <a:t>7</a:t>
                    </a:r>
                    <a:r>
                      <a:rPr lang="ru-RU" sz="1400"/>
                      <a:t>человек</a:t>
                    </a:r>
                    <a:endParaRPr lang="en-US" sz="1400"/>
                  </a:p>
                </c:rich>
              </c:tx>
              <c:showVal val="1"/>
            </c:dLbl>
            <c:showVal val="1"/>
            <c:showLeaderLines val="1"/>
          </c:dLbls>
          <c:cat>
            <c:strRef>
              <c:f>Лист1!$A$2:$A$3</c:f>
              <c:strCache>
                <c:ptCount val="2"/>
                <c:pt idx="0">
                  <c:v>Кв. 1</c:v>
                </c:pt>
                <c:pt idx="1">
                  <c:v>Кв. 2</c:v>
                </c:pt>
              </c:strCache>
            </c:strRef>
          </c:cat>
          <c:val>
            <c:numRef>
              <c:f>Лист1!$B$2:$B$3</c:f>
              <c:numCache>
                <c:formatCode>General</c:formatCode>
                <c:ptCount val="2"/>
                <c:pt idx="0">
                  <c:v>68.599999999999994</c:v>
                </c:pt>
                <c:pt idx="1">
                  <c:v>31.4</c:v>
                </c:pt>
              </c:numCache>
            </c:numRef>
          </c:val>
        </c:ser>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Ряд 1</c:v>
                </c:pt>
              </c:strCache>
            </c:strRef>
          </c:tx>
          <c:dLbls>
            <c:dLbl>
              <c:idx val="0"/>
              <c:layout>
                <c:manualLayout>
                  <c:x val="0"/>
                  <c:y val="0.10317460317460322"/>
                </c:manualLayout>
              </c:layout>
              <c:tx>
                <c:rich>
                  <a:bodyPr/>
                  <a:lstStyle/>
                  <a:p>
                    <a:r>
                      <a:rPr lang="en-US"/>
                      <a:t>19,92</a:t>
                    </a:r>
                    <a:r>
                      <a:rPr lang="ru-RU"/>
                      <a:t>%</a:t>
                    </a:r>
                    <a:endParaRPr lang="en-US"/>
                  </a:p>
                </c:rich>
              </c:tx>
              <c:showVal val="1"/>
            </c:dLbl>
            <c:dLbl>
              <c:idx val="1"/>
              <c:layout>
                <c:manualLayout>
                  <c:x val="0"/>
                  <c:y val="0.14285714285714327"/>
                </c:manualLayout>
              </c:layout>
              <c:tx>
                <c:rich>
                  <a:bodyPr/>
                  <a:lstStyle/>
                  <a:p>
                    <a:r>
                      <a:rPr lang="en-US"/>
                      <a:t>23</a:t>
                    </a:r>
                    <a:r>
                      <a:rPr lang="ru-RU"/>
                      <a:t>%</a:t>
                    </a:r>
                    <a:endParaRPr lang="en-US"/>
                  </a:p>
                </c:rich>
              </c:tx>
              <c:showVal val="1"/>
            </c:dLbl>
            <c:delete val="1"/>
          </c:dLbls>
          <c:cat>
            <c:strRef>
              <c:f>Лист1!$A$2:$A$3</c:f>
              <c:strCache>
                <c:ptCount val="2"/>
                <c:pt idx="0">
                  <c:v>Категория 1</c:v>
                </c:pt>
                <c:pt idx="1">
                  <c:v>Категория 2</c:v>
                </c:pt>
              </c:strCache>
            </c:strRef>
          </c:cat>
          <c:val>
            <c:numRef>
              <c:f>Лист1!$B$2:$B$3</c:f>
              <c:numCache>
                <c:formatCode>General</c:formatCode>
                <c:ptCount val="2"/>
                <c:pt idx="0">
                  <c:v>19.920000000000002</c:v>
                </c:pt>
                <c:pt idx="1">
                  <c:v>23</c:v>
                </c:pt>
              </c:numCache>
            </c:numRef>
          </c:val>
        </c:ser>
        <c:ser>
          <c:idx val="1"/>
          <c:order val="1"/>
          <c:tx>
            <c:strRef>
              <c:f>Лист1!$C$1</c:f>
              <c:strCache>
                <c:ptCount val="1"/>
                <c:pt idx="0">
                  <c:v>Ряд 2</c:v>
                </c:pt>
              </c:strCache>
            </c:strRef>
          </c:tx>
          <c:dLbls>
            <c:dLbl>
              <c:idx val="0"/>
              <c:layout>
                <c:manualLayout>
                  <c:x val="-6.9444444444444571E-3"/>
                  <c:y val="0.16666666666666666"/>
                </c:manualLayout>
              </c:layout>
              <c:tx>
                <c:rich>
                  <a:bodyPr/>
                  <a:lstStyle/>
                  <a:p>
                    <a:r>
                      <a:rPr lang="en-US"/>
                      <a:t>47,65</a:t>
                    </a:r>
                    <a:r>
                      <a:rPr lang="ru-RU"/>
                      <a:t>%</a:t>
                    </a:r>
                    <a:endParaRPr lang="en-US"/>
                  </a:p>
                </c:rich>
              </c:tx>
              <c:showVal val="1"/>
            </c:dLbl>
            <c:dLbl>
              <c:idx val="1"/>
              <c:layout>
                <c:manualLayout>
                  <c:x val="8.4875562720134405E-17"/>
                  <c:y val="0.11904761904761912"/>
                </c:manualLayout>
              </c:layout>
              <c:tx>
                <c:rich>
                  <a:bodyPr/>
                  <a:lstStyle/>
                  <a:p>
                    <a:r>
                      <a:rPr lang="en-US"/>
                      <a:t>31</a:t>
                    </a:r>
                    <a:r>
                      <a:rPr lang="ru-RU"/>
                      <a:t>%</a:t>
                    </a:r>
                    <a:endParaRPr lang="en-US"/>
                  </a:p>
                </c:rich>
              </c:tx>
              <c:showVal val="1"/>
            </c:dLbl>
            <c:showVal val="1"/>
          </c:dLbls>
          <c:cat>
            <c:strRef>
              <c:f>Лист1!$A$2:$A$3</c:f>
              <c:strCache>
                <c:ptCount val="2"/>
                <c:pt idx="0">
                  <c:v>Категория 1</c:v>
                </c:pt>
                <c:pt idx="1">
                  <c:v>Категория 2</c:v>
                </c:pt>
              </c:strCache>
            </c:strRef>
          </c:cat>
          <c:val>
            <c:numRef>
              <c:f>Лист1!$C$2:$C$3</c:f>
              <c:numCache>
                <c:formatCode>General</c:formatCode>
                <c:ptCount val="2"/>
                <c:pt idx="0">
                  <c:v>47.65</c:v>
                </c:pt>
                <c:pt idx="1">
                  <c:v>31</c:v>
                </c:pt>
              </c:numCache>
            </c:numRef>
          </c:val>
        </c:ser>
        <c:ser>
          <c:idx val="2"/>
          <c:order val="2"/>
          <c:tx>
            <c:strRef>
              <c:f>Лист1!$D$1</c:f>
              <c:strCache>
                <c:ptCount val="1"/>
                <c:pt idx="0">
                  <c:v>Ряд 3</c:v>
                </c:pt>
              </c:strCache>
            </c:strRef>
          </c:tx>
          <c:dLbls>
            <c:dLbl>
              <c:idx val="0"/>
              <c:layout>
                <c:manualLayout>
                  <c:x val="-6.9444444444444571E-3"/>
                  <c:y val="9.1269841269841251E-2"/>
                </c:manualLayout>
              </c:layout>
              <c:tx>
                <c:rich>
                  <a:bodyPr/>
                  <a:lstStyle/>
                  <a:p>
                    <a:r>
                      <a:rPr lang="en-US"/>
                      <a:t>32,42</a:t>
                    </a:r>
                    <a:r>
                      <a:rPr lang="ru-RU"/>
                      <a:t>%</a:t>
                    </a:r>
                    <a:endParaRPr lang="en-US"/>
                  </a:p>
                </c:rich>
              </c:tx>
              <c:showVal val="1"/>
            </c:dLbl>
            <c:dLbl>
              <c:idx val="1"/>
              <c:layout>
                <c:manualLayout>
                  <c:x val="6.9444444444444571E-3"/>
                  <c:y val="0.13095238095238138"/>
                </c:manualLayout>
              </c:layout>
              <c:tx>
                <c:rich>
                  <a:bodyPr/>
                  <a:lstStyle/>
                  <a:p>
                    <a:r>
                      <a:rPr lang="en-US"/>
                      <a:t>46</a:t>
                    </a:r>
                    <a:r>
                      <a:rPr lang="ru-RU"/>
                      <a:t>%</a:t>
                    </a:r>
                    <a:endParaRPr lang="en-US"/>
                  </a:p>
                </c:rich>
              </c:tx>
              <c:showVal val="1"/>
            </c:dLbl>
            <c:showVal val="1"/>
          </c:dLbls>
          <c:cat>
            <c:strRef>
              <c:f>Лист1!$A$2:$A$3</c:f>
              <c:strCache>
                <c:ptCount val="2"/>
                <c:pt idx="0">
                  <c:v>Категория 1</c:v>
                </c:pt>
                <c:pt idx="1">
                  <c:v>Категория 2</c:v>
                </c:pt>
              </c:strCache>
            </c:strRef>
          </c:cat>
          <c:val>
            <c:numRef>
              <c:f>Лист1!$D$2:$D$3</c:f>
              <c:numCache>
                <c:formatCode>General</c:formatCode>
                <c:ptCount val="2"/>
                <c:pt idx="0">
                  <c:v>32.42</c:v>
                </c:pt>
                <c:pt idx="1">
                  <c:v>46</c:v>
                </c:pt>
              </c:numCache>
            </c:numRef>
          </c:val>
        </c:ser>
        <c:shape val="box"/>
        <c:axId val="148763008"/>
        <c:axId val="148764544"/>
        <c:axId val="0"/>
      </c:bar3DChart>
      <c:catAx>
        <c:axId val="148763008"/>
        <c:scaling>
          <c:orientation val="minMax"/>
        </c:scaling>
        <c:delete val="1"/>
        <c:axPos val="b"/>
        <c:tickLblPos val="none"/>
        <c:crossAx val="148764544"/>
        <c:crosses val="autoZero"/>
        <c:auto val="1"/>
        <c:lblAlgn val="ctr"/>
        <c:lblOffset val="100"/>
      </c:catAx>
      <c:valAx>
        <c:axId val="148764544"/>
        <c:scaling>
          <c:orientation val="minMax"/>
        </c:scaling>
        <c:delete val="1"/>
        <c:axPos val="l"/>
        <c:majorGridlines/>
        <c:numFmt formatCode="General" sourceLinked="1"/>
        <c:tickLblPos val="none"/>
        <c:crossAx val="14876300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Lbls>
            <c:txPr>
              <a:bodyPr/>
              <a:lstStyle/>
              <a:p>
                <a:pPr>
                  <a:defRPr sz="1800"/>
                </a:pPr>
                <a:endParaRPr lang="ru-RU"/>
              </a:p>
            </c:txPr>
            <c:showVal val="1"/>
          </c:dLbls>
          <c:cat>
            <c:strRef>
              <c:f>Лист1!$A$2:$A$6</c:f>
              <c:strCache>
                <c:ptCount val="5"/>
                <c:pt idx="0">
                  <c:v>Категория 1</c:v>
                </c:pt>
                <c:pt idx="1">
                  <c:v>Категория 2</c:v>
                </c:pt>
                <c:pt idx="2">
                  <c:v>Категория 3</c:v>
                </c:pt>
                <c:pt idx="3">
                  <c:v>Категория 4</c:v>
                </c:pt>
                <c:pt idx="4">
                  <c:v>Категория 5</c:v>
                </c:pt>
              </c:strCache>
            </c:strRef>
          </c:cat>
          <c:val>
            <c:numRef>
              <c:f>Лист1!$B$2:$B$6</c:f>
              <c:numCache>
                <c:formatCode>General</c:formatCode>
                <c:ptCount val="5"/>
                <c:pt idx="0">
                  <c:v>2</c:v>
                </c:pt>
                <c:pt idx="1">
                  <c:v>42</c:v>
                </c:pt>
                <c:pt idx="2">
                  <c:v>30</c:v>
                </c:pt>
                <c:pt idx="3">
                  <c:v>25</c:v>
                </c:pt>
                <c:pt idx="4">
                  <c:v>1</c:v>
                </c:pt>
              </c:numCache>
            </c:numRef>
          </c:val>
        </c:ser>
        <c:shape val="box"/>
        <c:axId val="124750848"/>
        <c:axId val="124752640"/>
        <c:axId val="0"/>
      </c:bar3DChart>
      <c:catAx>
        <c:axId val="124750848"/>
        <c:scaling>
          <c:orientation val="minMax"/>
        </c:scaling>
        <c:delete val="1"/>
        <c:axPos val="b"/>
        <c:tickLblPos val="none"/>
        <c:crossAx val="124752640"/>
        <c:crosses val="autoZero"/>
        <c:auto val="1"/>
        <c:lblAlgn val="ctr"/>
        <c:lblOffset val="100"/>
      </c:catAx>
      <c:valAx>
        <c:axId val="124752640"/>
        <c:scaling>
          <c:orientation val="minMax"/>
        </c:scaling>
        <c:delete val="1"/>
        <c:axPos val="l"/>
        <c:majorGridlines/>
        <c:numFmt formatCode="General" sourceLinked="1"/>
        <c:tickLblPos val="none"/>
        <c:crossAx val="124750848"/>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Lbls>
            <c:txPr>
              <a:bodyPr/>
              <a:lstStyle/>
              <a:p>
                <a:pPr>
                  <a:defRPr sz="1400"/>
                </a:pPr>
                <a:endParaRPr lang="ru-RU"/>
              </a:p>
            </c:txPr>
            <c:showVal val="1"/>
          </c:dLbls>
          <c:cat>
            <c:strRef>
              <c:f>Лист1!$A$2:$A$6</c:f>
              <c:strCache>
                <c:ptCount val="5"/>
                <c:pt idx="0">
                  <c:v>Категория 1</c:v>
                </c:pt>
                <c:pt idx="1">
                  <c:v>Категория 2</c:v>
                </c:pt>
                <c:pt idx="2">
                  <c:v>Категория 3</c:v>
                </c:pt>
                <c:pt idx="3">
                  <c:v>Категория 4</c:v>
                </c:pt>
                <c:pt idx="4">
                  <c:v>Категория 5</c:v>
                </c:pt>
              </c:strCache>
            </c:strRef>
          </c:cat>
          <c:val>
            <c:numRef>
              <c:f>Лист1!$B$2:$B$6</c:f>
              <c:numCache>
                <c:formatCode>General</c:formatCode>
                <c:ptCount val="5"/>
                <c:pt idx="0">
                  <c:v>1.9000000000000001</c:v>
                </c:pt>
                <c:pt idx="1">
                  <c:v>52</c:v>
                </c:pt>
                <c:pt idx="2">
                  <c:v>26</c:v>
                </c:pt>
                <c:pt idx="3">
                  <c:v>19.3</c:v>
                </c:pt>
                <c:pt idx="4">
                  <c:v>0.8</c:v>
                </c:pt>
              </c:numCache>
            </c:numRef>
          </c:val>
        </c:ser>
        <c:shape val="box"/>
        <c:axId val="122990976"/>
        <c:axId val="122992512"/>
        <c:axId val="0"/>
      </c:bar3DChart>
      <c:catAx>
        <c:axId val="122990976"/>
        <c:scaling>
          <c:orientation val="minMax"/>
        </c:scaling>
        <c:delete val="1"/>
        <c:axPos val="b"/>
        <c:tickLblPos val="none"/>
        <c:crossAx val="122992512"/>
        <c:crosses val="autoZero"/>
        <c:auto val="1"/>
        <c:lblAlgn val="ctr"/>
        <c:lblOffset val="100"/>
      </c:catAx>
      <c:valAx>
        <c:axId val="122992512"/>
        <c:scaling>
          <c:orientation val="minMax"/>
        </c:scaling>
        <c:delete val="1"/>
        <c:axPos val="l"/>
        <c:majorGridlines/>
        <c:numFmt formatCode="General" sourceLinked="1"/>
        <c:tickLblPos val="none"/>
        <c:crossAx val="12299097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dLbl>
              <c:idx val="0"/>
              <c:layout>
                <c:manualLayout>
                  <c:x val="-0.1982985199766697"/>
                  <c:y val="-1.0855830521184846E-2"/>
                </c:manualLayout>
              </c:layout>
              <c:tx>
                <c:rich>
                  <a:bodyPr/>
                  <a:lstStyle/>
                  <a:p>
                    <a:r>
                      <a:rPr lang="ru-RU" sz="4000"/>
                      <a:t>85</a:t>
                    </a:r>
                  </a:p>
                  <a:p>
                    <a:r>
                      <a:rPr lang="ru-RU" sz="1400"/>
                      <a:t>мужчин</a:t>
                    </a:r>
                    <a:endParaRPr lang="en-US" sz="1400"/>
                  </a:p>
                </c:rich>
              </c:tx>
              <c:showVal val="1"/>
            </c:dLbl>
            <c:dLbl>
              <c:idx val="1"/>
              <c:layout>
                <c:manualLayout>
                  <c:x val="0.21435804899387575"/>
                  <c:y val="-7.5631796025496939E-2"/>
                </c:manualLayout>
              </c:layout>
              <c:tx>
                <c:rich>
                  <a:bodyPr/>
                  <a:lstStyle/>
                  <a:p>
                    <a:r>
                      <a:rPr lang="en-US" sz="3200"/>
                      <a:t>1</a:t>
                    </a:r>
                    <a:r>
                      <a:rPr lang="ru-RU" sz="3200"/>
                      <a:t>85</a:t>
                    </a:r>
                  </a:p>
                  <a:p>
                    <a:r>
                      <a:rPr lang="ru-RU" sz="1400"/>
                      <a:t>женщин</a:t>
                    </a:r>
                    <a:endParaRPr lang="en-US" sz="3200"/>
                  </a:p>
                </c:rich>
              </c:tx>
              <c:showVal val="1"/>
            </c:dLbl>
            <c:delete val="1"/>
          </c:dLbls>
          <c:cat>
            <c:strRef>
              <c:f>Лист1!$A$2:$A$3</c:f>
              <c:strCache>
                <c:ptCount val="2"/>
                <c:pt idx="0">
                  <c:v>Кв. 1</c:v>
                </c:pt>
                <c:pt idx="1">
                  <c:v>Кв. 2</c:v>
                </c:pt>
              </c:strCache>
            </c:strRef>
          </c:cat>
          <c:val>
            <c:numRef>
              <c:f>Лист1!$B$2:$B$3</c:f>
              <c:numCache>
                <c:formatCode>General</c:formatCode>
                <c:ptCount val="2"/>
                <c:pt idx="0">
                  <c:v>8.2000000000000011</c:v>
                </c:pt>
                <c:pt idx="1">
                  <c:v>12</c:v>
                </c:pt>
              </c:numCache>
            </c:numRef>
          </c:val>
        </c:ser>
        <c:firstSliceAng val="0"/>
      </c:pieChart>
    </c:plotArea>
    <c:plotVisOnly val="1"/>
  </c:chart>
  <c:spPr>
    <a:effectLst>
      <a:outerShdw blurRad="50800" dist="50800" dir="5400000" algn="ctr" rotWithShape="0">
        <a:schemeClr val="bg1">
          <a:alpha val="99000"/>
        </a:scheme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Lbls>
            <c:dLbl>
              <c:idx val="0"/>
              <c:layout>
                <c:manualLayout>
                  <c:x val="6.9444444444444545E-3"/>
                  <c:y val="0.26190476190476308"/>
                </c:manualLayout>
              </c:layout>
              <c:tx>
                <c:rich>
                  <a:bodyPr/>
                  <a:lstStyle/>
                  <a:p>
                    <a:r>
                      <a:rPr lang="en-US"/>
                      <a:t>165333</a:t>
                    </a:r>
                    <a:r>
                      <a:rPr lang="ru-RU"/>
                      <a:t> услуг</a:t>
                    </a:r>
                  </a:p>
                  <a:p>
                    <a:r>
                      <a:rPr lang="ru-RU"/>
                      <a:t>на сумму 975392 руб.</a:t>
                    </a:r>
                    <a:endParaRPr lang="en-US"/>
                  </a:p>
                </c:rich>
              </c:tx>
              <c:showVal val="1"/>
            </c:dLbl>
            <c:dLbl>
              <c:idx val="1"/>
              <c:layout>
                <c:manualLayout>
                  <c:x val="9.2592592592592952E-3"/>
                  <c:y val="0.27380952380952434"/>
                </c:manualLayout>
              </c:layout>
              <c:tx>
                <c:rich>
                  <a:bodyPr/>
                  <a:lstStyle/>
                  <a:p>
                    <a:r>
                      <a:rPr lang="en-US"/>
                      <a:t>214589</a:t>
                    </a:r>
                    <a:r>
                      <a:rPr lang="ru-RU"/>
                      <a:t> услуг на сумму 1390224 руб.</a:t>
                    </a:r>
                    <a:endParaRPr lang="en-US"/>
                  </a:p>
                </c:rich>
              </c:tx>
              <c:showVal val="1"/>
            </c:dLbl>
            <c:showVal val="1"/>
          </c:dLbls>
          <c:cat>
            <c:strRef>
              <c:f>Лист1!$A$2:$A$3</c:f>
              <c:strCache>
                <c:ptCount val="2"/>
                <c:pt idx="0">
                  <c:v>Категория 1</c:v>
                </c:pt>
                <c:pt idx="1">
                  <c:v>Категория 2</c:v>
                </c:pt>
              </c:strCache>
            </c:strRef>
          </c:cat>
          <c:val>
            <c:numRef>
              <c:f>Лист1!$B$2:$B$3</c:f>
              <c:numCache>
                <c:formatCode>General</c:formatCode>
                <c:ptCount val="2"/>
                <c:pt idx="0">
                  <c:v>165333</c:v>
                </c:pt>
                <c:pt idx="1">
                  <c:v>214589</c:v>
                </c:pt>
              </c:numCache>
            </c:numRef>
          </c:val>
        </c:ser>
        <c:shape val="box"/>
        <c:axId val="129590784"/>
        <c:axId val="129592320"/>
        <c:axId val="0"/>
      </c:bar3DChart>
      <c:catAx>
        <c:axId val="129590784"/>
        <c:scaling>
          <c:orientation val="minMax"/>
        </c:scaling>
        <c:delete val="1"/>
        <c:axPos val="b"/>
        <c:tickLblPos val="none"/>
        <c:crossAx val="129592320"/>
        <c:crosses val="autoZero"/>
        <c:auto val="1"/>
        <c:lblAlgn val="ctr"/>
        <c:lblOffset val="100"/>
      </c:catAx>
      <c:valAx>
        <c:axId val="129592320"/>
        <c:scaling>
          <c:orientation val="minMax"/>
        </c:scaling>
        <c:delete val="1"/>
        <c:axPos val="l"/>
        <c:majorGridlines/>
        <c:numFmt formatCode="General" sourceLinked="1"/>
        <c:tickLblPos val="none"/>
        <c:crossAx val="129590784"/>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6024</Words>
  <Characters>34339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comp2</cp:lastModifiedBy>
  <cp:revision>2</cp:revision>
  <dcterms:created xsi:type="dcterms:W3CDTF">2019-02-13T05:18:00Z</dcterms:created>
  <dcterms:modified xsi:type="dcterms:W3CDTF">2019-02-13T05:32:00Z</dcterms:modified>
</cp:coreProperties>
</file>