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00" w:rsidRDefault="00F26E00" w:rsidP="00F2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руководителей подведомственных учреждений Министерства труда</w:t>
      </w:r>
      <w:proofErr w:type="gramEnd"/>
      <w:r>
        <w:rPr>
          <w:b/>
          <w:sz w:val="28"/>
          <w:szCs w:val="28"/>
        </w:rPr>
        <w:t xml:space="preserve"> и социальной защиты Забайкальского края и членов их семей за отчетный период с 01 января по 31 декабря 201</w:t>
      </w:r>
      <w:r w:rsidR="00D12D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</w:t>
      </w:r>
    </w:p>
    <w:p w:rsidR="00F26E00" w:rsidRDefault="00F26E00" w:rsidP="00F26E0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680"/>
        <w:gridCol w:w="1680"/>
        <w:gridCol w:w="1320"/>
        <w:gridCol w:w="1440"/>
        <w:gridCol w:w="1560"/>
        <w:gridCol w:w="1320"/>
        <w:gridCol w:w="1440"/>
        <w:gridCol w:w="1200"/>
        <w:gridCol w:w="1718"/>
      </w:tblGrid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Наименование должности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Фамилия, инициалы руководителя, члены его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 w:rsidP="00F26E00">
            <w:pPr>
              <w:jc w:val="center"/>
            </w:pPr>
            <w:r>
              <w:t>Декларированный доход за 2017год (руб.)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 xml:space="preserve">Перечень объектов </w:t>
            </w:r>
          </w:p>
          <w:p w:rsidR="00F26E00" w:rsidRDefault="00F26E00">
            <w:pPr>
              <w:jc w:val="center"/>
            </w:pPr>
            <w:r>
              <w:t xml:space="preserve">недвижимого имущества, </w:t>
            </w:r>
          </w:p>
          <w:p w:rsidR="00F26E00" w:rsidRDefault="00F26E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объектов недвижимого имущества, средств  ценных бумаг, акций (долей участия.</w:t>
            </w:r>
            <w:proofErr w:type="gramEnd"/>
            <w:r>
              <w:t xml:space="preserve"> Паев в уставных (складочных капиталах организаций)</w:t>
            </w:r>
          </w:p>
        </w:tc>
      </w:tr>
      <w:tr w:rsidR="00F26E00" w:rsidTr="00F26E00">
        <w:trPr>
          <w:trHeight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6E00" w:rsidTr="00F26E00">
        <w:trPr>
          <w:trHeight w:val="11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</w:tr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Людмила Васильевна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 w:rsidP="00F26E00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BA5BAF">
              <w:rPr>
                <w:rFonts w:ascii="Calibri" w:hAnsi="Calibri" w:cs="Calibri"/>
              </w:rPr>
              <w:t>631014,08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земли с/хозяйс</w:t>
            </w:r>
            <w:r>
              <w:rPr>
                <w:sz w:val="28"/>
                <w:szCs w:val="28"/>
              </w:rPr>
              <w:lastRenderedPageBreak/>
              <w:t>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земли с/хозяйс</w:t>
            </w:r>
            <w:r>
              <w:rPr>
                <w:sz w:val="28"/>
                <w:szCs w:val="28"/>
              </w:rPr>
              <w:lastRenderedPageBreak/>
              <w:t>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450000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договор социального найма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0F51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BA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земли с/хозяйственного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земли с/хозяйственного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договор социального найма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6E00" w:rsidTr="00F26E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0" w:rsidRDefault="00F26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Pr="000F5165" w:rsidRDefault="000F5165">
            <w:pPr>
              <w:jc w:val="center"/>
              <w:rPr>
                <w:b/>
                <w:sz w:val="28"/>
                <w:szCs w:val="28"/>
              </w:rPr>
            </w:pPr>
            <w:r w:rsidRPr="000F5165">
              <w:rPr>
                <w:b/>
                <w:sz w:val="28"/>
                <w:szCs w:val="28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Жилой дом, договор социального найма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0" w:rsidRDefault="00F26E00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A5BAF" w:rsidRDefault="00BA5BAF" w:rsidP="00BA5BAF">
      <w:pPr>
        <w:rPr>
          <w:b/>
          <w:sz w:val="28"/>
          <w:szCs w:val="28"/>
        </w:rPr>
      </w:pPr>
    </w:p>
    <w:p w:rsidR="00482F3B" w:rsidRDefault="00482F3B"/>
    <w:sectPr w:rsidR="00482F3B" w:rsidSect="00F26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E00"/>
    <w:rsid w:val="0001572C"/>
    <w:rsid w:val="000F5165"/>
    <w:rsid w:val="0031321C"/>
    <w:rsid w:val="00482F3B"/>
    <w:rsid w:val="004A22D8"/>
    <w:rsid w:val="005913CD"/>
    <w:rsid w:val="0095465C"/>
    <w:rsid w:val="00BA5BAF"/>
    <w:rsid w:val="00D12DF1"/>
    <w:rsid w:val="00F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comp2</cp:lastModifiedBy>
  <cp:revision>7</cp:revision>
  <dcterms:created xsi:type="dcterms:W3CDTF">2018-03-16T01:47:00Z</dcterms:created>
  <dcterms:modified xsi:type="dcterms:W3CDTF">2018-03-23T00:37:00Z</dcterms:modified>
</cp:coreProperties>
</file>